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7421" w:rsidRPr="00D20300" w:rsidRDefault="00DE651C">
      <w:pPr>
        <w:pStyle w:val="Nadpis1"/>
        <w:rPr>
          <w:rFonts w:ascii="Times New Roman" w:hAnsi="Times New Roman"/>
          <w:b/>
          <w:spacing w:val="54"/>
          <w:sz w:val="24"/>
          <w:szCs w:val="24"/>
        </w:rPr>
      </w:pPr>
      <w:r>
        <w:rPr>
          <w:rFonts w:ascii="Times New Roman" w:hAnsi="Times New Roman"/>
          <w:b/>
          <w:spacing w:val="54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57728;mso-wrap-style:none" o:allowincell="f" filled="f" stroked="f">
            <v:textbox style="mso-next-textbox:#_x0000_s1026">
              <w:txbxContent>
                <w:p w:rsidR="00496A5B" w:rsidRDefault="00496A5B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10966959" wp14:editId="75544223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97421" w:rsidRPr="00D20300">
        <w:rPr>
          <w:rFonts w:ascii="Times New Roman" w:hAnsi="Times New Roman"/>
          <w:b/>
          <w:spacing w:val="54"/>
          <w:sz w:val="24"/>
          <w:szCs w:val="24"/>
        </w:rPr>
        <w:t>Městský obvod – Statutární město Pardubice</w:t>
      </w:r>
    </w:p>
    <w:p w:rsidR="00D97421" w:rsidRPr="00D20300" w:rsidRDefault="00D97421">
      <w:pPr>
        <w:tabs>
          <w:tab w:val="left" w:pos="2127"/>
          <w:tab w:val="left" w:pos="6096"/>
        </w:tabs>
        <w:rPr>
          <w:b/>
          <w:caps/>
          <w:spacing w:val="140"/>
          <w:sz w:val="24"/>
          <w:szCs w:val="24"/>
        </w:rPr>
      </w:pPr>
      <w:r w:rsidRPr="00D20300">
        <w:rPr>
          <w:b/>
          <w:caps/>
          <w:spacing w:val="140"/>
          <w:sz w:val="24"/>
          <w:szCs w:val="24"/>
        </w:rPr>
        <w:t>Městský obvod Pardubice VI</w:t>
      </w:r>
    </w:p>
    <w:p w:rsidR="009B6DA3" w:rsidRPr="00D20300" w:rsidRDefault="009B6DA3">
      <w:pPr>
        <w:tabs>
          <w:tab w:val="left" w:pos="2127"/>
          <w:tab w:val="left" w:pos="6096"/>
        </w:tabs>
        <w:rPr>
          <w:b/>
          <w:caps/>
          <w:spacing w:val="18"/>
          <w:sz w:val="22"/>
          <w:szCs w:val="22"/>
        </w:rPr>
      </w:pPr>
      <w:r w:rsidRPr="00D20300">
        <w:rPr>
          <w:b/>
          <w:spacing w:val="18"/>
          <w:sz w:val="22"/>
          <w:szCs w:val="22"/>
        </w:rPr>
        <w:t>Úřad městského obvodu Pardubice VI</w:t>
      </w:r>
    </w:p>
    <w:p w:rsidR="00D97421" w:rsidRPr="00D20300" w:rsidRDefault="0063691E" w:rsidP="001B18F5">
      <w:pPr>
        <w:pBdr>
          <w:bottom w:val="single" w:sz="4" w:space="1" w:color="auto"/>
        </w:pBdr>
        <w:tabs>
          <w:tab w:val="right" w:pos="8222"/>
        </w:tabs>
        <w:rPr>
          <w:sz w:val="22"/>
          <w:szCs w:val="22"/>
        </w:rPr>
      </w:pPr>
      <w:r w:rsidRPr="00D20300">
        <w:rPr>
          <w:sz w:val="22"/>
          <w:szCs w:val="22"/>
        </w:rPr>
        <w:t>Odbor</w:t>
      </w:r>
      <w:r w:rsidR="000A2E44" w:rsidRPr="00D20300">
        <w:rPr>
          <w:sz w:val="22"/>
          <w:szCs w:val="22"/>
        </w:rPr>
        <w:t xml:space="preserve"> vnitřních věcí,</w:t>
      </w:r>
      <w:r w:rsidRPr="00D20300">
        <w:rPr>
          <w:sz w:val="22"/>
          <w:szCs w:val="22"/>
        </w:rPr>
        <w:t xml:space="preserve"> investic, dopravy a životního prostředí</w:t>
      </w:r>
      <w:r w:rsidR="001B18F5" w:rsidRPr="00D20300">
        <w:rPr>
          <w:sz w:val="22"/>
          <w:szCs w:val="22"/>
        </w:rPr>
        <w:tab/>
      </w:r>
    </w:p>
    <w:p w:rsidR="009B6DA3" w:rsidRPr="00D20300" w:rsidRDefault="00382E4C" w:rsidP="00804D36">
      <w:pPr>
        <w:tabs>
          <w:tab w:val="left" w:pos="1276"/>
        </w:tabs>
        <w:spacing w:before="60"/>
      </w:pPr>
      <w:r w:rsidRPr="00D20300">
        <w:tab/>
      </w:r>
      <w:r w:rsidRPr="00D20300">
        <w:rPr>
          <w:i/>
        </w:rPr>
        <w:t>Kostnická 865,</w:t>
      </w:r>
      <w:r w:rsidR="003720B3" w:rsidRPr="00D20300">
        <w:rPr>
          <w:i/>
        </w:rPr>
        <w:t xml:space="preserve"> Svítkov, </w:t>
      </w:r>
      <w:r w:rsidRPr="00D20300">
        <w:rPr>
          <w:i/>
        </w:rPr>
        <w:t>530 06 Pardubice</w:t>
      </w:r>
    </w:p>
    <w:p w:rsidR="00A6606B" w:rsidRPr="00D20300" w:rsidRDefault="001B18F5" w:rsidP="006575A5">
      <w:pPr>
        <w:tabs>
          <w:tab w:val="left" w:pos="1276"/>
        </w:tabs>
        <w:rPr>
          <w:sz w:val="4"/>
        </w:rPr>
      </w:pPr>
      <w:r w:rsidRPr="00D20300">
        <w:tab/>
      </w:r>
    </w:p>
    <w:p w:rsidR="00A6606B" w:rsidRPr="00D20300" w:rsidRDefault="00A6606B" w:rsidP="00A6606B">
      <w:pPr>
        <w:rPr>
          <w:sz w:val="4"/>
        </w:rPr>
      </w:pPr>
    </w:p>
    <w:p w:rsidR="00D97421" w:rsidRPr="00D20300" w:rsidRDefault="00D97421">
      <w:pPr>
        <w:rPr>
          <w:spacing w:val="20"/>
          <w:sz w:val="22"/>
          <w:szCs w:val="22"/>
        </w:rPr>
      </w:pPr>
    </w:p>
    <w:p w:rsidR="007C77A1" w:rsidRPr="00D20300" w:rsidRDefault="007C77A1" w:rsidP="007C77A1">
      <w:pPr>
        <w:jc w:val="center"/>
        <w:rPr>
          <w:b/>
          <w:sz w:val="32"/>
          <w:szCs w:val="32"/>
        </w:rPr>
      </w:pPr>
      <w:r w:rsidRPr="00D20300">
        <w:rPr>
          <w:b/>
          <w:sz w:val="32"/>
          <w:szCs w:val="32"/>
        </w:rPr>
        <w:t xml:space="preserve">Příloha č. </w:t>
      </w:r>
      <w:r w:rsidR="00D20300" w:rsidRPr="00D20300">
        <w:rPr>
          <w:b/>
          <w:sz w:val="32"/>
          <w:szCs w:val="32"/>
        </w:rPr>
        <w:t>2</w:t>
      </w:r>
      <w:r w:rsidR="003720B3" w:rsidRPr="00D20300">
        <w:rPr>
          <w:b/>
          <w:sz w:val="32"/>
          <w:szCs w:val="32"/>
        </w:rPr>
        <w:t xml:space="preserve"> zadávací dokumentace </w:t>
      </w:r>
      <w:r w:rsidRPr="00D20300">
        <w:rPr>
          <w:b/>
          <w:sz w:val="32"/>
          <w:szCs w:val="32"/>
        </w:rPr>
        <w:t>podlimitní veřejné zakázky</w:t>
      </w:r>
    </w:p>
    <w:p w:rsidR="00D20300" w:rsidRDefault="00D20300" w:rsidP="007C77A1">
      <w:pPr>
        <w:jc w:val="center"/>
        <w:rPr>
          <w:b/>
          <w:sz w:val="32"/>
          <w:szCs w:val="32"/>
        </w:rPr>
      </w:pPr>
    </w:p>
    <w:p w:rsidR="00B1465C" w:rsidRPr="00D20300" w:rsidRDefault="00B1465C" w:rsidP="007C77A1">
      <w:pPr>
        <w:jc w:val="center"/>
        <w:rPr>
          <w:b/>
          <w:sz w:val="32"/>
          <w:szCs w:val="32"/>
        </w:rPr>
      </w:pPr>
    </w:p>
    <w:p w:rsidR="007C77A1" w:rsidRPr="00D20300" w:rsidRDefault="00B1465C" w:rsidP="007C77A1">
      <w:pPr>
        <w:jc w:val="center"/>
        <w:rPr>
          <w:b/>
          <w:sz w:val="32"/>
          <w:szCs w:val="32"/>
        </w:rPr>
      </w:pPr>
      <w:r w:rsidRPr="00333E2D">
        <w:rPr>
          <w:b/>
          <w:bCs/>
          <w:caps/>
          <w:sz w:val="32"/>
          <w:szCs w:val="32"/>
        </w:rPr>
        <w:t>Komunikace pro pěší podél Bylanky včetně VO (propojení ulic U Bylanky)</w:t>
      </w:r>
    </w:p>
    <w:p w:rsidR="007C77A1" w:rsidRPr="00D20300" w:rsidRDefault="007C77A1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6726B6" w:rsidRPr="00D20300" w:rsidRDefault="006726B6" w:rsidP="006726B6">
      <w:pPr>
        <w:jc w:val="center"/>
        <w:rPr>
          <w:b/>
          <w:sz w:val="32"/>
          <w:szCs w:val="32"/>
          <w:u w:val="single"/>
        </w:rPr>
      </w:pPr>
      <w:r w:rsidRPr="00D20300">
        <w:rPr>
          <w:b/>
          <w:sz w:val="32"/>
          <w:szCs w:val="32"/>
          <w:u w:val="single"/>
        </w:rPr>
        <w:t xml:space="preserve">Čestná prohlášení 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D20300" w:rsidRDefault="0031304F" w:rsidP="0031304F">
      <w:pPr>
        <w:rPr>
          <w:rFonts w:eastAsia="Calibri"/>
          <w:b/>
          <w:lang w:eastAsia="en-US"/>
        </w:rPr>
      </w:pPr>
      <w:r w:rsidRPr="00D20300">
        <w:rPr>
          <w:rFonts w:eastAsia="Calibri"/>
          <w:b/>
          <w:lang w:eastAsia="en-US"/>
        </w:rPr>
        <w:t xml:space="preserve">Já (my) níže </w:t>
      </w:r>
      <w:proofErr w:type="gramStart"/>
      <w:r w:rsidRPr="00D20300">
        <w:rPr>
          <w:rFonts w:eastAsia="Calibri"/>
          <w:b/>
          <w:lang w:eastAsia="en-US"/>
        </w:rPr>
        <w:t>podepsaný(í) čestně</w:t>
      </w:r>
      <w:proofErr w:type="gramEnd"/>
      <w:r w:rsidRPr="00D20300">
        <w:rPr>
          <w:rFonts w:eastAsia="Calibri"/>
          <w:b/>
          <w:lang w:eastAsia="en-US"/>
        </w:rPr>
        <w:t xml:space="preserve"> prohlašuji(eme), že dodavatel</w:t>
      </w:r>
      <w:r w:rsidRPr="00D20300">
        <w:rPr>
          <w:rFonts w:eastAsia="Calibri"/>
          <w:b/>
          <w:highlight w:val="yellow"/>
          <w:lang w:eastAsia="en-US"/>
        </w:rPr>
        <w:t>………….</w:t>
      </w:r>
      <w:r w:rsidR="006726B6" w:rsidRPr="00D20300">
        <w:rPr>
          <w:rFonts w:eastAsia="Calibri"/>
          <w:b/>
          <w:highlight w:val="yellow"/>
          <w:lang w:eastAsia="en-US"/>
        </w:rPr>
        <w:t xml:space="preserve"> </w:t>
      </w:r>
      <w:r w:rsidRPr="00D20300">
        <w:rPr>
          <w:rFonts w:eastAsia="Calibri"/>
          <w:b/>
          <w:lang w:eastAsia="en-US"/>
        </w:rPr>
        <w:t>(obchodní firma) splňuje základní kvalifikační předpoklady podle § 53 ods.1 písm. a) až k) zákona č. 137/2006 Sb., o veřejných zakázkách, ve znění pozdějších předpisů, tj. jsem dodavatel:</w:t>
      </w:r>
    </w:p>
    <w:p w:rsidR="007C77A1" w:rsidRPr="00D20300" w:rsidRDefault="007C77A1" w:rsidP="0031304F"/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D20300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D20300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d)</w:t>
      </w:r>
      <w:r w:rsidR="00496A5B" w:rsidRPr="00D20300">
        <w:rPr>
          <w:rFonts w:eastAsia="Calibri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e) který není v likvidaci,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g) který nemá nedoplatek na pojistném a na penále na veřejné zdravotní pojištění, a </w:t>
      </w:r>
      <w:r w:rsidR="003720B3" w:rsidRPr="00D20300">
        <w:rPr>
          <w:rFonts w:eastAsia="Calibri"/>
          <w:lang w:eastAsia="en-US"/>
        </w:rPr>
        <w:t>to jak v České republice, tak v </w:t>
      </w:r>
      <w:r w:rsidRPr="00D20300">
        <w:rPr>
          <w:rFonts w:eastAsia="Calibri"/>
          <w:lang w:eastAsia="en-US"/>
        </w:rPr>
        <w:t xml:space="preserve">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 tyto osoby,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 xml:space="preserve">j) který není veden v rejstříku osob se zákazem plnění veřejných zakázek a </w:t>
      </w:r>
    </w:p>
    <w:p w:rsidR="007C77A1" w:rsidRPr="00D20300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k) kterému nebyla v posledních 3 letech pravomocně uložena pokuta za umožnění výkonu nelegální práce podle zvláštního právního předpisu.</w:t>
      </w:r>
    </w:p>
    <w:p w:rsidR="003720B3" w:rsidRPr="00D20300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</w:p>
    <w:p w:rsidR="0031304F" w:rsidRPr="00D20300" w:rsidRDefault="0031304F" w:rsidP="003720B3">
      <w:pPr>
        <w:tabs>
          <w:tab w:val="left" w:pos="623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V ……………</w:t>
      </w:r>
      <w:proofErr w:type="gramStart"/>
      <w:r w:rsidRPr="00D20300">
        <w:rPr>
          <w:rFonts w:eastAsia="Calibri"/>
          <w:lang w:eastAsia="en-US"/>
        </w:rPr>
        <w:t>…..dne</w:t>
      </w:r>
      <w:proofErr w:type="gramEnd"/>
      <w:r w:rsidRPr="00D20300">
        <w:rPr>
          <w:rFonts w:eastAsia="Calibri"/>
          <w:lang w:eastAsia="en-US"/>
        </w:rPr>
        <w:t xml:space="preserve"> ……………………..</w:t>
      </w:r>
    </w:p>
    <w:p w:rsidR="007C77A1" w:rsidRPr="00D20300" w:rsidRDefault="007C77A1" w:rsidP="0031304F">
      <w:pPr>
        <w:autoSpaceDE w:val="0"/>
        <w:autoSpaceDN w:val="0"/>
        <w:adjustRightInd w:val="0"/>
      </w:pPr>
    </w:p>
    <w:p w:rsidR="0031304F" w:rsidRPr="00D20300" w:rsidRDefault="0031304F" w:rsidP="0031304F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</w:t>
      </w:r>
    </w:p>
    <w:p w:rsidR="0031304F" w:rsidRPr="00D20300" w:rsidRDefault="0031304F" w:rsidP="0031304F"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083B91" w:rsidRPr="00D20300" w:rsidRDefault="00083B91" w:rsidP="00CE307B"/>
    <w:p w:rsidR="00083B91" w:rsidRPr="00D20300" w:rsidRDefault="00083B91" w:rsidP="00CE307B"/>
    <w:p w:rsidR="00CE307B" w:rsidRPr="00D20300" w:rsidRDefault="000667FD" w:rsidP="00CE307B">
      <w:r w:rsidRPr="00D20300">
        <w:t xml:space="preserve">Příloha č. 2 </w:t>
      </w:r>
      <w:r w:rsidR="00D20300">
        <w:t>b</w:t>
      </w:r>
      <w:r w:rsidRPr="00D20300">
        <w:t>)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D20300" w:rsidRDefault="007C77A1" w:rsidP="00F9704A">
      <w:pPr>
        <w:tabs>
          <w:tab w:val="left" w:pos="-2127"/>
        </w:tabs>
        <w:spacing w:after="60" w:line="276" w:lineRule="auto"/>
        <w:jc w:val="both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Dodavatel čestně prohlašuje, že je ekonomicky a finančně způs</w:t>
      </w:r>
      <w:r w:rsidR="009416BB" w:rsidRPr="00D20300">
        <w:rPr>
          <w:rFonts w:eastAsia="Calibri"/>
          <w:lang w:eastAsia="en-US"/>
        </w:rPr>
        <w:t xml:space="preserve">obilý plnit veřejnou zakázku </w:t>
      </w:r>
      <w:bookmarkStart w:id="0" w:name="_GoBack"/>
      <w:r w:rsidR="00B93697">
        <w:rPr>
          <w:rFonts w:eastAsia="Calibri"/>
          <w:lang w:eastAsia="en-US"/>
        </w:rPr>
        <w:t>„</w:t>
      </w:r>
      <w:r w:rsidR="007F3E3E" w:rsidRPr="007F3E3E">
        <w:rPr>
          <w:rFonts w:eastAsia="Calibri"/>
          <w:lang w:eastAsia="en-US"/>
        </w:rPr>
        <w:t>Komunikace pro pěší podél Bylanky včetně VO (propojení ulic U Bylanky)</w:t>
      </w:r>
      <w:r w:rsidR="00B93697" w:rsidRPr="00B93697">
        <w:rPr>
          <w:rFonts w:eastAsia="Calibri"/>
          <w:lang w:eastAsia="en-US"/>
        </w:rPr>
        <w:t>“</w:t>
      </w:r>
      <w:r w:rsidRPr="00D20300">
        <w:rPr>
          <w:rFonts w:eastAsia="Calibri"/>
          <w:lang w:eastAsia="en-US"/>
        </w:rPr>
        <w:t>.</w:t>
      </w:r>
      <w:bookmarkEnd w:id="0"/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  <w:r w:rsidRPr="00D20300">
        <w:t>V ………………</w:t>
      </w:r>
      <w:proofErr w:type="gramStart"/>
      <w:r w:rsidRPr="00D20300">
        <w:t>….. dne</w:t>
      </w:r>
      <w:proofErr w:type="gramEnd"/>
      <w:r w:rsidRPr="00D20300">
        <w:t xml:space="preserve"> ……………</w:t>
      </w: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5672" w:hanging="710"/>
        <w:jc w:val="both"/>
      </w:pPr>
    </w:p>
    <w:p w:rsidR="007C77A1" w:rsidRPr="00D20300" w:rsidRDefault="007C77A1" w:rsidP="007C77A1">
      <w:pPr>
        <w:ind w:left="4111"/>
        <w:jc w:val="both"/>
      </w:pPr>
      <w:r w:rsidRPr="00D20300">
        <w:t>.........……………………………………………………………..</w:t>
      </w:r>
    </w:p>
    <w:p w:rsidR="00937B01" w:rsidRPr="00D20300" w:rsidRDefault="007C77A1" w:rsidP="007C77A1">
      <w:pPr>
        <w:pStyle w:val="Odstavecseseznamem"/>
        <w:tabs>
          <w:tab w:val="left" w:pos="1276"/>
        </w:tabs>
        <w:ind w:left="0"/>
        <w:jc w:val="right"/>
        <w:rPr>
          <w:rFonts w:eastAsia="Calibri"/>
          <w:lang w:eastAsia="en-US"/>
        </w:rPr>
      </w:pPr>
      <w:r w:rsidRPr="00D20300">
        <w:rPr>
          <w:rFonts w:eastAsia="Calibri"/>
          <w:lang w:eastAsia="en-US"/>
        </w:rPr>
        <w:t>Jméno a příjmení osoby oprávněné jednat jménem/za dodavatele</w:t>
      </w: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D20300" w:rsidRDefault="00FB1AA8" w:rsidP="00F9704A">
      <w:pPr>
        <w:autoSpaceDE w:val="0"/>
        <w:autoSpaceDN w:val="0"/>
        <w:adjustRightInd w:val="0"/>
        <w:jc w:val="both"/>
      </w:pPr>
      <w:r w:rsidRPr="00D20300">
        <w:t>I. Dodavatel předkládá seznam statutárních orgánů nebo členů statutárních orgánů,</w:t>
      </w:r>
      <w:r w:rsidR="00F9704A" w:rsidRPr="00D20300">
        <w:t xml:space="preserve"> </w:t>
      </w:r>
      <w:r w:rsidRPr="00D20300">
        <w:t>kteří v posledních třech letech od konce lhůty pro podání nabídek byli</w:t>
      </w:r>
      <w:r w:rsidR="00F9704A" w:rsidRPr="00D20300">
        <w:t xml:space="preserve"> </w:t>
      </w:r>
      <w:r w:rsidRPr="00D20300">
        <w:t>v pracovněprávním, funkčním či obdobném poměru u zadavatele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B1AA8">
      <w:pPr>
        <w:numPr>
          <w:ilvl w:val="0"/>
          <w:numId w:val="9"/>
        </w:numPr>
        <w:ind w:left="0" w:firstLine="0"/>
      </w:pPr>
      <w:r w:rsidRPr="00D20300">
        <w:t>………………………………………………. (jméno a příjmení)</w:t>
      </w:r>
    </w:p>
    <w:p w:rsidR="00FB1AA8" w:rsidRPr="00D20300" w:rsidRDefault="00FB1AA8" w:rsidP="00FB1AA8"/>
    <w:p w:rsidR="00FB1AA8" w:rsidRPr="00D20300" w:rsidRDefault="00FB1AA8" w:rsidP="00F9704A">
      <w:pPr>
        <w:autoSpaceDE w:val="0"/>
        <w:autoSpaceDN w:val="0"/>
        <w:adjustRightInd w:val="0"/>
        <w:rPr>
          <w:b/>
        </w:rPr>
      </w:pPr>
      <w:r w:rsidRPr="00D20300">
        <w:t xml:space="preserve">V případě potřeby seznam rozšiřte. </w:t>
      </w:r>
      <w:r w:rsidRPr="00D20300">
        <w:rPr>
          <w:b/>
        </w:rPr>
        <w:t>V případě, že statutární orgán nebo člen</w:t>
      </w:r>
      <w:r w:rsidR="00F9704A" w:rsidRPr="00D20300">
        <w:rPr>
          <w:b/>
        </w:rPr>
        <w:t xml:space="preserve"> </w:t>
      </w:r>
      <w:r w:rsidRPr="00D20300">
        <w:rPr>
          <w:b/>
        </w:rPr>
        <w:t>statutárního orgánu u zadavatele nepracoval – proškrtněte.</w:t>
      </w:r>
    </w:p>
    <w:p w:rsidR="00FB1AA8" w:rsidRPr="00D20300" w:rsidRDefault="00FB1AA8" w:rsidP="00FB1AA8"/>
    <w:p w:rsidR="00FB1AA8" w:rsidRPr="00D20300" w:rsidRDefault="00FB1AA8" w:rsidP="00FB1AA8">
      <w:r w:rsidRPr="00D20300">
        <w:t>II. Dodavatel: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a) nemá formu akciové společnosti*)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b) má formu akciové společnosti*), tudíž předkládá aktuální seznam vlastníků</w:t>
      </w: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akcií, jejichž souhrnná jmenovitá hodnota přesahuje 10 % základního kapitálu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1.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2.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3. ………………………………………………………(jméno a příjmení)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 xml:space="preserve">V případě potřeby seznam rozšiřte. *) </w:t>
      </w:r>
      <w:r w:rsidRPr="00D20300">
        <w:rPr>
          <w:b/>
        </w:rPr>
        <w:t>Nehodící se škrtněte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III. Dodavatel prohlašuje, že neuzavřel a neuzavře zakázanou dohodu podle</w:t>
      </w:r>
      <w:r w:rsidR="00F9704A" w:rsidRPr="00D20300">
        <w:t xml:space="preserve"> </w:t>
      </w:r>
      <w:r w:rsidRPr="00D20300">
        <w:t>zvláštního právního předpisu v</w:t>
      </w:r>
      <w:r w:rsidR="00F9704A" w:rsidRPr="00D20300">
        <w:t> </w:t>
      </w:r>
      <w:r w:rsidRPr="00D20300">
        <w:t>souvislosti se zadávanou veřejnou zakázkou.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V ……………</w:t>
      </w:r>
      <w:proofErr w:type="gramStart"/>
      <w:r w:rsidRPr="00D20300">
        <w:t>…..dne</w:t>
      </w:r>
      <w:proofErr w:type="gramEnd"/>
      <w:r w:rsidRPr="00D20300">
        <w:t xml:space="preserve"> ……………………..</w:t>
      </w: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</w:p>
    <w:p w:rsidR="00FB1AA8" w:rsidRPr="00D20300" w:rsidRDefault="00FB1AA8" w:rsidP="00FB1AA8">
      <w:pPr>
        <w:autoSpaceDE w:val="0"/>
        <w:autoSpaceDN w:val="0"/>
        <w:adjustRightInd w:val="0"/>
      </w:pPr>
      <w:r w:rsidRPr="00D20300">
        <w:t>……………………………………………………………….………………………………………………………….</w:t>
      </w:r>
    </w:p>
    <w:p w:rsidR="00FB1AA8" w:rsidRPr="00D20300" w:rsidRDefault="00FB1AA8" w:rsidP="00FB1AA8">
      <w:pPr>
        <w:rPr>
          <w:i/>
          <w:iCs/>
        </w:rPr>
      </w:pPr>
      <w:r w:rsidRPr="00D20300">
        <w:rPr>
          <w:i/>
          <w:iCs/>
        </w:rPr>
        <w:t xml:space="preserve">Jméno a příjmení osoby oprávněné jednat jménem/za dodavatele </w:t>
      </w:r>
      <w:r w:rsidRPr="00D20300">
        <w:rPr>
          <w:i/>
          <w:iCs/>
        </w:rPr>
        <w:tab/>
      </w:r>
      <w:r w:rsidRPr="00D20300">
        <w:rPr>
          <w:i/>
          <w:iCs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F93E9F">
        <w:trPr>
          <w:trHeight w:val="737"/>
        </w:trPr>
        <w:tc>
          <w:tcPr>
            <w:tcW w:w="3183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shd w:val="clear" w:color="auto" w:fill="D9D9D9" w:themeFill="background1" w:themeFillShade="D9"/>
            <w:vAlign w:val="center"/>
          </w:tcPr>
          <w:p w:rsidR="00F93E9F" w:rsidRDefault="00F93E9F" w:rsidP="00F93E9F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  <w:tr w:rsidR="00F93E9F" w:rsidTr="00F93E9F">
        <w:trPr>
          <w:trHeight w:val="737"/>
        </w:trPr>
        <w:tc>
          <w:tcPr>
            <w:tcW w:w="3183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  <w:tc>
          <w:tcPr>
            <w:tcW w:w="3184" w:type="dxa"/>
          </w:tcPr>
          <w:p w:rsidR="00F93E9F" w:rsidRDefault="00F93E9F" w:rsidP="000F2551">
            <w:pPr>
              <w:pStyle w:val="Odstavecseseznamem"/>
              <w:tabs>
                <w:tab w:val="left" w:pos="1276"/>
              </w:tabs>
              <w:ind w:left="0"/>
              <w:jc w:val="both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F93E9F">
      <w:footerReference w:type="default" r:id="rId10"/>
      <w:footerReference w:type="first" r:id="rId11"/>
      <w:type w:val="continuous"/>
      <w:pgSz w:w="11906" w:h="16838" w:code="9"/>
      <w:pgMar w:top="680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51C" w:rsidRDefault="00DE651C">
      <w:r>
        <w:separator/>
      </w:r>
    </w:p>
  </w:endnote>
  <w:endnote w:type="continuationSeparator" w:id="0">
    <w:p w:rsidR="00DE651C" w:rsidRDefault="00DE65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7F3E3E">
      <w:rPr>
        <w:rStyle w:val="slostrnky"/>
        <w:noProof/>
      </w:rPr>
      <w:t>4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465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51C" w:rsidRDefault="00DE651C">
      <w:r>
        <w:separator/>
      </w:r>
    </w:p>
  </w:footnote>
  <w:footnote w:type="continuationSeparator" w:id="0">
    <w:p w:rsidR="00DE651C" w:rsidRDefault="00DE65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9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6033543"/>
    <w:multiLevelType w:val="multilevel"/>
    <w:tmpl w:val="0405001F"/>
    <w:numStyleLink w:val="Styl1"/>
  </w:abstractNum>
  <w:num w:numId="1">
    <w:abstractNumId w:val="8"/>
  </w:num>
  <w:num w:numId="2">
    <w:abstractNumId w:val="5"/>
  </w:num>
  <w:num w:numId="3">
    <w:abstractNumId w:val="10"/>
  </w:num>
  <w:num w:numId="4">
    <w:abstractNumId w:val="3"/>
  </w:num>
  <w:num w:numId="5">
    <w:abstractNumId w:val="1"/>
  </w:num>
  <w:num w:numId="6">
    <w:abstractNumId w:val="0"/>
  </w:num>
  <w:num w:numId="7">
    <w:abstractNumId w:val="13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77A1"/>
    <w:rsid w:val="007E1FBA"/>
    <w:rsid w:val="007F3E3E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1465C"/>
    <w:rsid w:val="00B20FE2"/>
    <w:rsid w:val="00B33574"/>
    <w:rsid w:val="00B7257E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97421"/>
    <w:rsid w:val="00DB23F7"/>
    <w:rsid w:val="00DB4917"/>
    <w:rsid w:val="00DB7DB4"/>
    <w:rsid w:val="00DC0218"/>
    <w:rsid w:val="00DC179B"/>
    <w:rsid w:val="00DC1DB3"/>
    <w:rsid w:val="00DE651C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79D2"/>
    <w:rsid w:val="00F51EDB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36C728-4449-4A01-84A5-ED8951249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5</Pages>
  <Words>992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Chaloupka Jan</cp:lastModifiedBy>
  <cp:revision>8</cp:revision>
  <cp:lastPrinted>2014-04-22T10:36:00Z</cp:lastPrinted>
  <dcterms:created xsi:type="dcterms:W3CDTF">2014-07-02T13:28:00Z</dcterms:created>
  <dcterms:modified xsi:type="dcterms:W3CDTF">2015-03-26T12:13:00Z</dcterms:modified>
</cp:coreProperties>
</file>