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B2701A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654D8E">
        <w:rPr>
          <w:b/>
          <w:sz w:val="32"/>
          <w:szCs w:val="32"/>
        </w:rPr>
        <w:t xml:space="preserve">1 </w:t>
      </w:r>
      <w:r w:rsidR="003720B3" w:rsidRPr="00D20300">
        <w:rPr>
          <w:b/>
          <w:sz w:val="32"/>
          <w:szCs w:val="32"/>
        </w:rPr>
        <w:t xml:space="preserve">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31584E" w:rsidP="007C77A1">
      <w:pPr>
        <w:jc w:val="center"/>
        <w:rPr>
          <w:b/>
          <w:sz w:val="32"/>
          <w:szCs w:val="32"/>
        </w:rPr>
      </w:pPr>
      <w:r w:rsidRPr="00333E2D">
        <w:rPr>
          <w:b/>
          <w:bCs/>
          <w:caps/>
          <w:sz w:val="32"/>
          <w:szCs w:val="32"/>
        </w:rPr>
        <w:t>Komunikace pro pěší podél Bylanky včetně VO (propojení ulic U Bylanky)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54D8E" w:rsidP="006726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E02E7A">
        <w:tc>
          <w:tcPr>
            <w:tcW w:w="9551" w:type="dxa"/>
            <w:gridSpan w:val="3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654D8E" w:rsidRDefault="00654D8E" w:rsidP="0031584E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b/>
                <w:bCs/>
                <w:sz w:val="22"/>
                <w:szCs w:val="22"/>
              </w:rPr>
              <w:t xml:space="preserve"> </w:t>
            </w:r>
            <w:r w:rsidR="0031584E" w:rsidRPr="0031584E">
              <w:rPr>
                <w:b/>
                <w:bCs/>
                <w:sz w:val="22"/>
                <w:szCs w:val="22"/>
              </w:rPr>
              <w:t>Komunikace pro pěší podél Bylanky včetně VO (propojení ulic U Bylanky)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položek 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236924">
        <w:tc>
          <w:tcPr>
            <w:tcW w:w="9551" w:type="dxa"/>
            <w:gridSpan w:val="3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654D8E">
        <w:tc>
          <w:tcPr>
            <w:tcW w:w="3183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654D8E">
        <w:trPr>
          <w:trHeight w:val="638"/>
        </w:trPr>
        <w:tc>
          <w:tcPr>
            <w:tcW w:w="3183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5E7DA7" w:rsidRDefault="005E7DA7" w:rsidP="005E7DA7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5E7DA7">
        <w:rPr>
          <w:b/>
          <w:sz w:val="40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použít jako příloha č. 1 smlouvy o dílo (příloha č. 3 zadávací dokumentace)</w:t>
      </w:r>
    </w:p>
    <w:p w:rsidR="005E7DA7" w:rsidRDefault="00E07018" w:rsidP="00E07018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31584E">
        <w:rPr>
          <w:sz w:val="22"/>
          <w:szCs w:val="22"/>
        </w:rPr>
        <w:t xml:space="preserve">1 784 087,96 </w:t>
      </w:r>
      <w:bookmarkStart w:id="0" w:name="_GoBack"/>
      <w:bookmarkEnd w:id="0"/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Pr="005E7DA7" w:rsidRDefault="005E7DA7" w:rsidP="005E7DA7">
      <w:pPr>
        <w:rPr>
          <w:sz w:val="22"/>
          <w:szCs w:val="22"/>
        </w:rPr>
      </w:pPr>
    </w:p>
    <w:sectPr w:rsidR="005E7DA7" w:rsidRPr="005E7DA7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01A" w:rsidRDefault="00B2701A">
      <w:r>
        <w:separator/>
      </w:r>
    </w:p>
  </w:endnote>
  <w:endnote w:type="continuationSeparator" w:id="0">
    <w:p w:rsidR="00B2701A" w:rsidRDefault="00B27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31584E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8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01A" w:rsidRDefault="00B2701A">
      <w:r>
        <w:separator/>
      </w:r>
    </w:p>
  </w:footnote>
  <w:footnote w:type="continuationSeparator" w:id="0">
    <w:p w:rsidR="00B2701A" w:rsidRDefault="00B27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23103"/>
    <w:rsid w:val="00937B01"/>
    <w:rsid w:val="009416BB"/>
    <w:rsid w:val="009460F4"/>
    <w:rsid w:val="00956A99"/>
    <w:rsid w:val="00997576"/>
    <w:rsid w:val="009A07B0"/>
    <w:rsid w:val="009B6DA3"/>
    <w:rsid w:val="009D7793"/>
    <w:rsid w:val="009E3A7F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2701A"/>
    <w:rsid w:val="00B33574"/>
    <w:rsid w:val="00B65F11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19A8D-2919-4F00-9420-95EBDA816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15</cp:revision>
  <cp:lastPrinted>2014-04-22T10:36:00Z</cp:lastPrinted>
  <dcterms:created xsi:type="dcterms:W3CDTF">2014-07-02T13:28:00Z</dcterms:created>
  <dcterms:modified xsi:type="dcterms:W3CDTF">2015-07-17T12:13:00Z</dcterms:modified>
</cp:coreProperties>
</file>