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5FE" w:rsidRPr="009A5F19" w:rsidRDefault="0061775E" w:rsidP="008B726C">
      <w:pPr>
        <w:jc w:val="both"/>
        <w:outlineLvl w:val="0"/>
        <w:rPr>
          <w:rFonts w:ascii="Times New Roman" w:hAnsi="Times New Roman"/>
          <w:b/>
          <w:sz w:val="48"/>
          <w:szCs w:val="52"/>
        </w:rPr>
      </w:pPr>
      <w:r>
        <w:rPr>
          <w:rFonts w:ascii="Times New Roman" w:hAnsi="Times New Roman"/>
          <w:b/>
          <w:sz w:val="48"/>
          <w:szCs w:val="52"/>
        </w:rPr>
        <w:t xml:space="preserve">Dodatek č. </w:t>
      </w:r>
      <w:r w:rsidR="00280DC5">
        <w:rPr>
          <w:rFonts w:ascii="Times New Roman" w:hAnsi="Times New Roman"/>
          <w:b/>
          <w:sz w:val="48"/>
          <w:szCs w:val="52"/>
        </w:rPr>
        <w:t>2 SoD č. 08</w:t>
      </w:r>
      <w:r w:rsidR="00A41B44">
        <w:rPr>
          <w:rFonts w:ascii="Times New Roman" w:hAnsi="Times New Roman"/>
          <w:b/>
          <w:sz w:val="48"/>
          <w:szCs w:val="52"/>
        </w:rPr>
        <w:t>/2015</w:t>
      </w:r>
      <w:r w:rsidR="008C35FE" w:rsidRPr="009A5F19">
        <w:rPr>
          <w:rFonts w:ascii="Times New Roman" w:hAnsi="Times New Roman"/>
          <w:b/>
          <w:sz w:val="48"/>
          <w:szCs w:val="52"/>
        </w:rPr>
        <w:t xml:space="preserve"> </w:t>
      </w:r>
    </w:p>
    <w:p w:rsidR="009D73E3" w:rsidRPr="00C14A7E" w:rsidRDefault="009D73E3" w:rsidP="008B726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Uzavřen</w:t>
      </w:r>
      <w:r w:rsidR="00563F0B">
        <w:rPr>
          <w:rFonts w:ascii="Times New Roman" w:hAnsi="Times New Roman"/>
          <w:sz w:val="24"/>
          <w:szCs w:val="24"/>
        </w:rPr>
        <w:t>ý</w:t>
      </w:r>
      <w:r w:rsidRPr="00C14A7E">
        <w:rPr>
          <w:rFonts w:ascii="Times New Roman" w:hAnsi="Times New Roman"/>
          <w:sz w:val="24"/>
          <w:szCs w:val="24"/>
        </w:rPr>
        <w:t xml:space="preserve"> podle § </w:t>
      </w:r>
      <w:r w:rsidR="00827DA0">
        <w:rPr>
          <w:rFonts w:ascii="Times New Roman" w:hAnsi="Times New Roman"/>
          <w:sz w:val="24"/>
          <w:szCs w:val="24"/>
        </w:rPr>
        <w:t>2586 a následujících zákona č. 89/2012 Sb., občanského zákoníku</w:t>
      </w:r>
      <w:r w:rsidRPr="00C14A7E">
        <w:rPr>
          <w:rFonts w:ascii="Times New Roman" w:hAnsi="Times New Roman"/>
          <w:sz w:val="24"/>
          <w:szCs w:val="24"/>
        </w:rPr>
        <w:t>,</w:t>
      </w:r>
      <w:r w:rsidR="002441BD">
        <w:rPr>
          <w:rFonts w:ascii="Times New Roman" w:hAnsi="Times New Roman"/>
          <w:sz w:val="24"/>
          <w:szCs w:val="24"/>
        </w:rPr>
        <w:t xml:space="preserve"> </w:t>
      </w:r>
      <w:r w:rsidR="00EF6F1C">
        <w:rPr>
          <w:rFonts w:ascii="Times New Roman" w:hAnsi="Times New Roman"/>
          <w:sz w:val="24"/>
          <w:szCs w:val="24"/>
        </w:rPr>
        <w:t>ve znění pozdějších předpisů (dále jen „</w:t>
      </w:r>
      <w:r w:rsidR="002441BD">
        <w:rPr>
          <w:rFonts w:ascii="Times New Roman" w:hAnsi="Times New Roman"/>
          <w:sz w:val="24"/>
          <w:szCs w:val="24"/>
        </w:rPr>
        <w:t>OZ</w:t>
      </w:r>
      <w:r w:rsidR="00EF6F1C">
        <w:rPr>
          <w:rFonts w:ascii="Times New Roman" w:hAnsi="Times New Roman"/>
          <w:sz w:val="24"/>
          <w:szCs w:val="24"/>
        </w:rPr>
        <w:t>“)</w:t>
      </w:r>
      <w:r w:rsidRPr="00C14A7E">
        <w:rPr>
          <w:rFonts w:ascii="Times New Roman" w:hAnsi="Times New Roman"/>
          <w:sz w:val="24"/>
          <w:szCs w:val="24"/>
        </w:rPr>
        <w:t xml:space="preserve">, zákona číslo </w:t>
      </w:r>
      <w:r>
        <w:rPr>
          <w:rFonts w:ascii="Times New Roman" w:hAnsi="Times New Roman"/>
          <w:sz w:val="24"/>
          <w:szCs w:val="24"/>
        </w:rPr>
        <w:t>183</w:t>
      </w:r>
      <w:r w:rsidRPr="00C14A7E">
        <w:rPr>
          <w:rFonts w:ascii="Times New Roman" w:hAnsi="Times New Roman"/>
          <w:sz w:val="24"/>
          <w:szCs w:val="24"/>
        </w:rPr>
        <w:t xml:space="preserve">/2006 Sb., </w:t>
      </w:r>
      <w:r>
        <w:rPr>
          <w:rFonts w:ascii="Times New Roman" w:hAnsi="Times New Roman"/>
          <w:sz w:val="24"/>
          <w:szCs w:val="24"/>
        </w:rPr>
        <w:t xml:space="preserve">o územním plánování </w:t>
      </w:r>
      <w:r w:rsidR="00735F4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a stavebním řízení, </w:t>
      </w:r>
      <w:r w:rsidRPr="00C14A7E">
        <w:rPr>
          <w:rFonts w:ascii="Times New Roman" w:hAnsi="Times New Roman"/>
          <w:sz w:val="24"/>
          <w:szCs w:val="24"/>
        </w:rPr>
        <w:t>ve znění pozdější</w:t>
      </w:r>
      <w:r>
        <w:rPr>
          <w:rFonts w:ascii="Times New Roman" w:hAnsi="Times New Roman"/>
          <w:sz w:val="24"/>
          <w:szCs w:val="24"/>
        </w:rPr>
        <w:t>ch předpisů (stavební zákon)</w:t>
      </w:r>
      <w:r w:rsidR="00E7020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zákon </w:t>
      </w:r>
      <w:r w:rsidRPr="00C14A7E">
        <w:rPr>
          <w:rFonts w:ascii="Times New Roman" w:hAnsi="Times New Roman"/>
          <w:sz w:val="24"/>
          <w:szCs w:val="24"/>
        </w:rPr>
        <w:t>č.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13/1997 Sb.</w:t>
      </w:r>
      <w:r>
        <w:rPr>
          <w:rFonts w:ascii="Times New Roman" w:hAnsi="Times New Roman"/>
          <w:sz w:val="24"/>
          <w:szCs w:val="24"/>
        </w:rPr>
        <w:t xml:space="preserve">, </w:t>
      </w:r>
      <w:r w:rsidR="00735F4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o pozemních komunikacích, </w:t>
      </w:r>
      <w:r w:rsidRPr="00C14A7E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znění pozdějších předpisů.</w:t>
      </w:r>
      <w:r w:rsidRPr="00C14A7E">
        <w:rPr>
          <w:rFonts w:ascii="Times New Roman" w:hAnsi="Times New Roman"/>
          <w:sz w:val="24"/>
          <w:szCs w:val="24"/>
        </w:rPr>
        <w:t xml:space="preserve"> </w:t>
      </w:r>
    </w:p>
    <w:p w:rsidR="00735F4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D73E3" w:rsidRDefault="009D73E3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</w:t>
      </w:r>
      <w:r w:rsidR="00735F4E">
        <w:rPr>
          <w:rFonts w:ascii="Times New Roman" w:hAnsi="Times New Roman"/>
          <w:sz w:val="24"/>
          <w:szCs w:val="24"/>
        </w:rPr>
        <w:t>:</w:t>
      </w:r>
    </w:p>
    <w:p w:rsidR="00735F4E" w:rsidRPr="00C14A7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D73E3" w:rsidRPr="00735F4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1. Objednatel</w:t>
      </w:r>
      <w:r w:rsidR="009D73E3" w:rsidRPr="00735F4E">
        <w:rPr>
          <w:rFonts w:ascii="Times New Roman" w:hAnsi="Times New Roman"/>
          <w:noProof/>
          <w:color w:val="000000"/>
          <w:sz w:val="36"/>
          <w:szCs w:val="36"/>
          <w:u w:val="single"/>
          <w:lang w:eastAsia="cs-CZ"/>
        </w:rPr>
        <w:t xml:space="preserve"> 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Statutární město Pardubice – Městský obvod Pardubice VI</w:t>
      </w:r>
    </w:p>
    <w:p w:rsidR="009D73E3" w:rsidRPr="00C14A7E" w:rsidRDefault="0036663E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Kostnická 865, Svítkov, 530 06 Pardubice</w:t>
      </w:r>
    </w:p>
    <w:p w:rsidR="009D73E3" w:rsidRPr="00C14A7E" w:rsidRDefault="009D73E3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Zastoupený: Petrem </w:t>
      </w:r>
      <w:r w:rsidRPr="00C14A7E">
        <w:rPr>
          <w:rFonts w:ascii="Times New Roman" w:hAnsi="Times New Roman"/>
          <w:sz w:val="24"/>
          <w:szCs w:val="24"/>
        </w:rPr>
        <w:t>Králíčkem, starostou MO Pardubice VI</w:t>
      </w:r>
    </w:p>
    <w:p w:rsidR="002441BD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Osoba oprávněná jednat ve věcech technických: </w:t>
      </w:r>
      <w:r w:rsidR="00735F4E">
        <w:rPr>
          <w:rFonts w:ascii="Times New Roman" w:hAnsi="Times New Roman"/>
          <w:sz w:val="24"/>
          <w:szCs w:val="24"/>
        </w:rPr>
        <w:t xml:space="preserve">Ing. Tomáš Jílek, </w:t>
      </w:r>
      <w:r w:rsidR="00426FD5">
        <w:rPr>
          <w:rFonts w:ascii="Times New Roman" w:hAnsi="Times New Roman"/>
          <w:sz w:val="24"/>
          <w:szCs w:val="24"/>
        </w:rPr>
        <w:t>vedoucí</w:t>
      </w:r>
      <w:r w:rsidR="00735F4E">
        <w:rPr>
          <w:rFonts w:ascii="Times New Roman" w:hAnsi="Times New Roman"/>
          <w:sz w:val="24"/>
          <w:szCs w:val="24"/>
        </w:rPr>
        <w:t xml:space="preserve"> OVVIDŽP</w:t>
      </w:r>
    </w:p>
    <w:p w:rsidR="009D73E3" w:rsidRPr="00C14A7E" w:rsidRDefault="009D73E3" w:rsidP="0041139C">
      <w:pPr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Bankovní spoje</w:t>
      </w:r>
      <w:r w:rsidR="00EF6F1C">
        <w:rPr>
          <w:rFonts w:ascii="Times New Roman" w:hAnsi="Times New Roman"/>
          <w:sz w:val="24"/>
          <w:szCs w:val="24"/>
        </w:rPr>
        <w:t>ní: Česká spořitelna Pardubice</w:t>
      </w:r>
      <w:r w:rsidR="00EF6F1C">
        <w:rPr>
          <w:rFonts w:ascii="Times New Roman" w:hAnsi="Times New Roman"/>
          <w:sz w:val="24"/>
          <w:szCs w:val="24"/>
        </w:rPr>
        <w:tab/>
      </w:r>
      <w:r w:rsidRPr="00C14A7E">
        <w:rPr>
          <w:rFonts w:ascii="Times New Roman" w:hAnsi="Times New Roman"/>
          <w:sz w:val="24"/>
          <w:szCs w:val="24"/>
        </w:rPr>
        <w:t xml:space="preserve">č. ú. </w:t>
      </w:r>
      <w:r w:rsidR="00790CF6">
        <w:rPr>
          <w:rFonts w:ascii="Times New Roman" w:hAnsi="Times New Roman"/>
          <w:sz w:val="24"/>
          <w:szCs w:val="24"/>
        </w:rPr>
        <w:t>xxxxxxxxxx</w:t>
      </w:r>
    </w:p>
    <w:p w:rsidR="00A136C6" w:rsidRPr="00C14A7E" w:rsidRDefault="00056415" w:rsidP="0041139C">
      <w:pPr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IČ:</w:t>
      </w:r>
      <w:r w:rsidR="00EF6F1C">
        <w:rPr>
          <w:rFonts w:ascii="Times New Roman" w:hAnsi="Times New Roman"/>
          <w:sz w:val="24"/>
          <w:szCs w:val="24"/>
        </w:rPr>
        <w:t xml:space="preserve"> </w:t>
      </w:r>
      <w:r w:rsidR="009D73E3" w:rsidRPr="00C14A7E">
        <w:rPr>
          <w:rFonts w:ascii="Times New Roman" w:hAnsi="Times New Roman"/>
          <w:sz w:val="24"/>
          <w:szCs w:val="24"/>
        </w:rPr>
        <w:t>00274046</w:t>
      </w:r>
      <w:r w:rsidR="00A136C6" w:rsidRPr="00A136C6">
        <w:rPr>
          <w:rFonts w:ascii="Times New Roman" w:hAnsi="Times New Roman"/>
          <w:sz w:val="24"/>
          <w:szCs w:val="24"/>
        </w:rPr>
        <w:t xml:space="preserve"> </w:t>
      </w:r>
      <w:r w:rsidR="0041139C">
        <w:rPr>
          <w:rFonts w:ascii="Times New Roman" w:hAnsi="Times New Roman"/>
          <w:sz w:val="24"/>
          <w:szCs w:val="24"/>
        </w:rPr>
        <w:tab/>
      </w:r>
      <w:r w:rsidR="00A136C6">
        <w:rPr>
          <w:rFonts w:ascii="Times New Roman" w:hAnsi="Times New Roman"/>
          <w:sz w:val="24"/>
          <w:szCs w:val="24"/>
        </w:rPr>
        <w:t>DIČ:</w:t>
      </w:r>
      <w:r w:rsidR="00A136C6" w:rsidRPr="00C14A7E">
        <w:rPr>
          <w:rFonts w:ascii="Times New Roman" w:hAnsi="Times New Roman"/>
          <w:sz w:val="24"/>
          <w:szCs w:val="24"/>
        </w:rPr>
        <w:t>CZ00274046</w:t>
      </w:r>
    </w:p>
    <w:p w:rsidR="00A136C6" w:rsidRPr="00C14A7E" w:rsidRDefault="00A136C6" w:rsidP="00A136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98D" w:rsidRPr="00735F4E" w:rsidRDefault="009D73E3" w:rsidP="00DD79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735F4E">
        <w:rPr>
          <w:rFonts w:ascii="Times New Roman" w:hAnsi="Times New Roman"/>
          <w:sz w:val="24"/>
          <w:szCs w:val="24"/>
          <w:u w:val="single"/>
        </w:rPr>
        <w:t xml:space="preserve">2. </w:t>
      </w:r>
      <w:r w:rsidR="00735F4E">
        <w:rPr>
          <w:rFonts w:ascii="Times New Roman" w:hAnsi="Times New Roman"/>
          <w:sz w:val="24"/>
          <w:szCs w:val="24"/>
          <w:u w:val="single"/>
        </w:rPr>
        <w:t>Zhotovitel</w:t>
      </w:r>
    </w:p>
    <w:p w:rsidR="0061775E" w:rsidRDefault="00280DC5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ILBprostav s. r. o.</w:t>
      </w:r>
    </w:p>
    <w:p w:rsidR="0061775E" w:rsidRDefault="00280DC5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Kopci 316, 530 02 Mikulovice</w:t>
      </w:r>
    </w:p>
    <w:p w:rsidR="0061775E" w:rsidRDefault="0061775E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76BD">
        <w:rPr>
          <w:rFonts w:ascii="Times New Roman" w:hAnsi="Times New Roman"/>
          <w:sz w:val="24"/>
          <w:szCs w:val="24"/>
        </w:rPr>
        <w:t>Zastoupený:</w:t>
      </w:r>
      <w:r>
        <w:rPr>
          <w:rFonts w:ascii="Times New Roman" w:hAnsi="Times New Roman"/>
          <w:sz w:val="24"/>
          <w:szCs w:val="24"/>
        </w:rPr>
        <w:t xml:space="preserve"> </w:t>
      </w:r>
      <w:r w:rsidR="00280DC5">
        <w:rPr>
          <w:rFonts w:ascii="Times New Roman" w:hAnsi="Times New Roman"/>
          <w:sz w:val="24"/>
          <w:szCs w:val="24"/>
        </w:rPr>
        <w:t>Ing. Lukášem Bezdíčkem, jednatelem společnosti</w:t>
      </w:r>
      <w:r w:rsidR="00A41B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 xml:space="preserve">Bankovní spojení: </w:t>
      </w:r>
      <w:r w:rsidR="00280DC5">
        <w:rPr>
          <w:rFonts w:ascii="Times New Roman" w:hAnsi="Times New Roman"/>
          <w:sz w:val="24"/>
          <w:szCs w:val="24"/>
        </w:rPr>
        <w:t>Česká spořitelna a. s.</w:t>
      </w:r>
      <w:r w:rsidRPr="00A41B4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 xml:space="preserve">č. ú. </w:t>
      </w:r>
      <w:r w:rsidR="00790CF6">
        <w:rPr>
          <w:rFonts w:ascii="Times New Roman" w:hAnsi="Times New Roman"/>
          <w:sz w:val="24"/>
          <w:szCs w:val="24"/>
        </w:rPr>
        <w:t>xxxxxxxxxx</w:t>
      </w:r>
      <w:bookmarkStart w:id="0" w:name="_GoBack"/>
      <w:bookmarkEnd w:id="0"/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>IČ:</w:t>
      </w:r>
      <w:r w:rsidR="00280DC5">
        <w:rPr>
          <w:rFonts w:ascii="Times New Roman" w:hAnsi="Times New Roman"/>
          <w:sz w:val="24"/>
          <w:szCs w:val="24"/>
        </w:rPr>
        <w:t>28810180</w:t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80DC5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>DIČ:</w:t>
      </w:r>
      <w:r w:rsidR="00280DC5">
        <w:rPr>
          <w:rFonts w:ascii="Times New Roman" w:hAnsi="Times New Roman"/>
          <w:sz w:val="24"/>
          <w:szCs w:val="24"/>
        </w:rPr>
        <w:t>CZ28810180</w:t>
      </w:r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 xml:space="preserve">e-mail: </w:t>
      </w:r>
      <w:r w:rsidR="00790CF6">
        <w:rPr>
          <w:rFonts w:ascii="Times New Roman" w:hAnsi="Times New Roman"/>
          <w:sz w:val="24"/>
          <w:szCs w:val="24"/>
        </w:rPr>
        <w:t>xxxxxxxxxx</w:t>
      </w:r>
      <w:r w:rsidR="00790CF6">
        <w:rPr>
          <w:rFonts w:ascii="Times New Roman" w:hAnsi="Times New Roman"/>
          <w:sz w:val="24"/>
          <w:szCs w:val="24"/>
        </w:rPr>
        <w:tab/>
      </w:r>
      <w:r w:rsidR="00790CF6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  <w:t xml:space="preserve">tel.: </w:t>
      </w:r>
      <w:r w:rsidR="00790CF6">
        <w:rPr>
          <w:rFonts w:ascii="Times New Roman" w:hAnsi="Times New Roman"/>
          <w:sz w:val="24"/>
          <w:szCs w:val="24"/>
        </w:rPr>
        <w:t>xxxxxxxxxx</w:t>
      </w:r>
    </w:p>
    <w:p w:rsidR="009D73E3" w:rsidRPr="00C14A7E" w:rsidRDefault="009D73E3" w:rsidP="00B466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2DB2" w:rsidRPr="00735F4E" w:rsidRDefault="008C35FE" w:rsidP="0039716D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Smluvní strany se dohodly na následu</w:t>
      </w:r>
      <w:r w:rsidR="00762DB2">
        <w:rPr>
          <w:rFonts w:ascii="Times New Roman" w:hAnsi="Times New Roman"/>
          <w:sz w:val="24"/>
          <w:szCs w:val="24"/>
        </w:rPr>
        <w:t xml:space="preserve">jícím znění dodatku </w:t>
      </w:r>
      <w:r w:rsidR="00426FD5">
        <w:rPr>
          <w:rFonts w:ascii="Times New Roman" w:hAnsi="Times New Roman"/>
          <w:sz w:val="24"/>
          <w:szCs w:val="24"/>
        </w:rPr>
        <w:t xml:space="preserve">č. </w:t>
      </w:r>
      <w:r w:rsidR="00280DC5">
        <w:rPr>
          <w:rFonts w:ascii="Times New Roman" w:hAnsi="Times New Roman"/>
          <w:sz w:val="24"/>
          <w:szCs w:val="24"/>
        </w:rPr>
        <w:t>2</w:t>
      </w:r>
      <w:r w:rsidR="00EF6F1C">
        <w:rPr>
          <w:rFonts w:ascii="Times New Roman" w:hAnsi="Times New Roman"/>
          <w:sz w:val="24"/>
          <w:szCs w:val="24"/>
        </w:rPr>
        <w:t xml:space="preserve"> </w:t>
      </w:r>
      <w:r w:rsidR="00762DB2">
        <w:rPr>
          <w:rFonts w:ascii="Times New Roman" w:hAnsi="Times New Roman"/>
          <w:sz w:val="24"/>
          <w:szCs w:val="24"/>
        </w:rPr>
        <w:t>smlouvy</w:t>
      </w:r>
      <w:r w:rsidR="00EF6F1C">
        <w:rPr>
          <w:rFonts w:ascii="Times New Roman" w:hAnsi="Times New Roman"/>
          <w:sz w:val="24"/>
          <w:szCs w:val="24"/>
        </w:rPr>
        <w:t xml:space="preserve"> o dílo</w:t>
      </w:r>
      <w:r w:rsidR="00762DB2">
        <w:rPr>
          <w:rFonts w:ascii="Times New Roman" w:hAnsi="Times New Roman"/>
          <w:sz w:val="24"/>
          <w:szCs w:val="24"/>
        </w:rPr>
        <w:t xml:space="preserve">, jejímž předmětem je zhotovení </w:t>
      </w:r>
      <w:r w:rsidR="0041139C">
        <w:rPr>
          <w:rFonts w:ascii="Times New Roman" w:hAnsi="Times New Roman"/>
          <w:sz w:val="24"/>
          <w:szCs w:val="24"/>
        </w:rPr>
        <w:t xml:space="preserve">projektové dokumentace </w:t>
      </w:r>
      <w:r w:rsidR="00762DB2" w:rsidRPr="00762DB2">
        <w:rPr>
          <w:rFonts w:ascii="Times New Roman" w:hAnsi="Times New Roman"/>
          <w:b/>
          <w:sz w:val="24"/>
          <w:szCs w:val="24"/>
        </w:rPr>
        <w:t>„</w:t>
      </w:r>
      <w:r w:rsidR="00280DC5">
        <w:rPr>
          <w:rFonts w:ascii="Times New Roman" w:hAnsi="Times New Roman"/>
          <w:b/>
          <w:sz w:val="24"/>
          <w:szCs w:val="24"/>
        </w:rPr>
        <w:t>Drobné projekční práce - Spojovací komunikace ulic Habřinská a K Pašti, Svítkov“.</w:t>
      </w:r>
    </w:p>
    <w:p w:rsidR="00DE333C" w:rsidRDefault="00DE333C" w:rsidP="00DE333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646BD5" w:rsidRDefault="00646BD5" w:rsidP="00D64E4E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č. II se rozšiřuje takto:</w:t>
      </w:r>
    </w:p>
    <w:p w:rsidR="00646BD5" w:rsidRDefault="00646BD5" w:rsidP="00646BD5">
      <w:pPr>
        <w:pStyle w:val="Odstavecseseznamem"/>
        <w:numPr>
          <w:ilvl w:val="1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Objednatel se zavazuje zaplatit k ceně,</w:t>
      </w:r>
      <w:r w:rsidR="00437EBC">
        <w:rPr>
          <w:rFonts w:ascii="Times New Roman" w:hAnsi="Times New Roman"/>
          <w:sz w:val="24"/>
          <w:szCs w:val="24"/>
        </w:rPr>
        <w:t xml:space="preserve"> která</w:t>
      </w:r>
      <w:r>
        <w:rPr>
          <w:rFonts w:ascii="Times New Roman" w:hAnsi="Times New Roman"/>
          <w:sz w:val="24"/>
          <w:szCs w:val="24"/>
        </w:rPr>
        <w:t xml:space="preserve"> je uvedena v článku č. II v bodě 1 smlouvy o dílo navíc:</w:t>
      </w:r>
    </w:p>
    <w:p w:rsidR="00646BD5" w:rsidRDefault="00646BD5" w:rsidP="00646BD5">
      <w:pPr>
        <w:tabs>
          <w:tab w:val="right" w:pos="2127"/>
          <w:tab w:val="right" w:pos="4536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80DC5">
        <w:rPr>
          <w:rFonts w:ascii="Times New Roman" w:hAnsi="Times New Roman"/>
          <w:b/>
          <w:sz w:val="24"/>
          <w:szCs w:val="24"/>
        </w:rPr>
        <w:t>25.000,00</w:t>
      </w:r>
      <w:r w:rsidRPr="00646BD5">
        <w:rPr>
          <w:rFonts w:ascii="Times New Roman" w:hAnsi="Times New Roman"/>
          <w:b/>
          <w:sz w:val="24"/>
          <w:szCs w:val="24"/>
        </w:rPr>
        <w:t xml:space="preserve"> Kč</w:t>
      </w:r>
      <w:r w:rsidRPr="00646BD5">
        <w:rPr>
          <w:rFonts w:ascii="Times New Roman" w:hAnsi="Times New Roman"/>
          <w:b/>
          <w:sz w:val="24"/>
          <w:szCs w:val="24"/>
        </w:rPr>
        <w:tab/>
        <w:t>bez DPH</w:t>
      </w:r>
    </w:p>
    <w:p w:rsidR="00646BD5" w:rsidRDefault="00646BD5" w:rsidP="00646BD5">
      <w:pPr>
        <w:tabs>
          <w:tab w:val="right" w:pos="2127"/>
          <w:tab w:val="right" w:pos="4536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80DC5">
        <w:rPr>
          <w:rFonts w:ascii="Times New Roman" w:hAnsi="Times New Roman"/>
          <w:b/>
          <w:sz w:val="24"/>
          <w:szCs w:val="24"/>
        </w:rPr>
        <w:t>5.250</w:t>
      </w:r>
      <w:r>
        <w:rPr>
          <w:rFonts w:ascii="Times New Roman" w:hAnsi="Times New Roman"/>
          <w:b/>
          <w:sz w:val="24"/>
          <w:szCs w:val="24"/>
        </w:rPr>
        <w:t>,00 Kč</w:t>
      </w:r>
      <w:r>
        <w:rPr>
          <w:rFonts w:ascii="Times New Roman" w:hAnsi="Times New Roman"/>
          <w:b/>
          <w:sz w:val="24"/>
          <w:szCs w:val="24"/>
        </w:rPr>
        <w:tab/>
        <w:t xml:space="preserve"> hodnota DPH</w:t>
      </w:r>
    </w:p>
    <w:p w:rsidR="00646BD5" w:rsidRPr="00646BD5" w:rsidRDefault="00646BD5" w:rsidP="00646BD5">
      <w:pPr>
        <w:tabs>
          <w:tab w:val="right" w:pos="2127"/>
          <w:tab w:val="right" w:pos="4536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80DC5">
        <w:rPr>
          <w:rFonts w:ascii="Times New Roman" w:hAnsi="Times New Roman"/>
          <w:b/>
          <w:sz w:val="24"/>
          <w:szCs w:val="24"/>
        </w:rPr>
        <w:t>30.250</w:t>
      </w:r>
      <w:r>
        <w:rPr>
          <w:rFonts w:ascii="Times New Roman" w:hAnsi="Times New Roman"/>
          <w:b/>
          <w:sz w:val="24"/>
          <w:szCs w:val="24"/>
        </w:rPr>
        <w:t>,00 Kč</w:t>
      </w:r>
      <w:r>
        <w:rPr>
          <w:rFonts w:ascii="Times New Roman" w:hAnsi="Times New Roman"/>
          <w:b/>
          <w:sz w:val="24"/>
          <w:szCs w:val="24"/>
        </w:rPr>
        <w:tab/>
        <w:t>včetně DPH</w:t>
      </w:r>
    </w:p>
    <w:p w:rsidR="00646BD5" w:rsidRDefault="00646BD5" w:rsidP="00646BD5">
      <w:pPr>
        <w:pStyle w:val="Odstavecseseznamem"/>
        <w:numPr>
          <w:ilvl w:val="1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Částka</w:t>
      </w:r>
      <w:r w:rsidR="00437EBC">
        <w:rPr>
          <w:rFonts w:ascii="Times New Roman" w:hAnsi="Times New Roman"/>
          <w:sz w:val="24"/>
          <w:szCs w:val="24"/>
        </w:rPr>
        <w:t xml:space="preserve"> se navyšuje z důvodu zvýšení objemu projekčních prací a související inženýrské činnosti.</w:t>
      </w:r>
    </w:p>
    <w:p w:rsidR="00437EBC" w:rsidRDefault="00437EBC" w:rsidP="00437EB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BB7934" w:rsidRPr="00646BD5" w:rsidRDefault="00BB7934" w:rsidP="00437EB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7F37BC" w:rsidRPr="00BB7934" w:rsidRDefault="007F37BC" w:rsidP="007F37BC">
      <w:pPr>
        <w:ind w:firstLine="426"/>
        <w:jc w:val="both"/>
        <w:rPr>
          <w:rFonts w:ascii="Times New Roman" w:hAnsi="Times New Roman"/>
          <w:sz w:val="24"/>
        </w:rPr>
      </w:pPr>
      <w:r w:rsidRPr="00BB7934">
        <w:rPr>
          <w:rFonts w:ascii="Times New Roman" w:hAnsi="Times New Roman"/>
          <w:sz w:val="24"/>
        </w:rPr>
        <w:lastRenderedPageBreak/>
        <w:t xml:space="preserve">Ostatní ustanovení dané smlouvou o dílo jsou tímto dodatkem nedotčeny. </w:t>
      </w:r>
    </w:p>
    <w:p w:rsidR="00C12FFD" w:rsidRDefault="00280DC5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Tento dodatek č. 2</w:t>
      </w:r>
      <w:r w:rsidR="00C12FFD">
        <w:rPr>
          <w:rFonts w:ascii="Times New Roman" w:hAnsi="Times New Roman"/>
          <w:sz w:val="24"/>
          <w:szCs w:val="24"/>
        </w:rPr>
        <w:t xml:space="preserve"> smlouvy o dílo je vyhotoven ve </w:t>
      </w:r>
      <w:r w:rsidR="002829B4">
        <w:rPr>
          <w:rFonts w:ascii="Times New Roman" w:hAnsi="Times New Roman"/>
          <w:sz w:val="24"/>
          <w:szCs w:val="24"/>
        </w:rPr>
        <w:t>čtyřech</w:t>
      </w:r>
      <w:r w:rsidR="00C12FFD">
        <w:rPr>
          <w:rFonts w:ascii="Times New Roman" w:hAnsi="Times New Roman"/>
          <w:sz w:val="24"/>
          <w:szCs w:val="24"/>
        </w:rPr>
        <w:t xml:space="preserve"> stejnopisech</w:t>
      </w:r>
      <w:r w:rsidR="00563F0B">
        <w:rPr>
          <w:rFonts w:ascii="Times New Roman" w:hAnsi="Times New Roman"/>
          <w:sz w:val="24"/>
          <w:szCs w:val="24"/>
        </w:rPr>
        <w:t xml:space="preserve">. Každá </w:t>
      </w:r>
      <w:r w:rsidR="003A4B92">
        <w:rPr>
          <w:rFonts w:ascii="Times New Roman" w:hAnsi="Times New Roman"/>
          <w:sz w:val="24"/>
          <w:szCs w:val="24"/>
        </w:rPr>
        <w:br/>
      </w:r>
      <w:r w:rsidR="00563F0B">
        <w:rPr>
          <w:rFonts w:ascii="Times New Roman" w:hAnsi="Times New Roman"/>
          <w:sz w:val="24"/>
          <w:szCs w:val="24"/>
        </w:rPr>
        <w:t xml:space="preserve">ze smluvních stran obdrží </w:t>
      </w:r>
      <w:r w:rsidR="002829B4">
        <w:rPr>
          <w:rFonts w:ascii="Times New Roman" w:hAnsi="Times New Roman"/>
          <w:sz w:val="24"/>
          <w:szCs w:val="24"/>
        </w:rPr>
        <w:t>dva</w:t>
      </w:r>
      <w:r w:rsidR="00563F0B">
        <w:rPr>
          <w:rFonts w:ascii="Times New Roman" w:hAnsi="Times New Roman"/>
          <w:sz w:val="24"/>
          <w:szCs w:val="24"/>
        </w:rPr>
        <w:t xml:space="preserve"> stejnopis</w:t>
      </w:r>
      <w:r>
        <w:rPr>
          <w:rFonts w:ascii="Times New Roman" w:hAnsi="Times New Roman"/>
          <w:sz w:val="24"/>
          <w:szCs w:val="24"/>
        </w:rPr>
        <w:t>y. Dodatek č. 2</w:t>
      </w:r>
      <w:r w:rsidR="00C12FFD">
        <w:rPr>
          <w:rFonts w:ascii="Times New Roman" w:hAnsi="Times New Roman"/>
          <w:sz w:val="24"/>
          <w:szCs w:val="24"/>
        </w:rPr>
        <w:t xml:space="preserve"> je nedílnou součástí původní smlouvy.</w:t>
      </w:r>
    </w:p>
    <w:p w:rsidR="00C12FFD" w:rsidRDefault="00C12FFD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63F0B" w:rsidRDefault="00F721D2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Pardubicích dne</w:t>
      </w:r>
      <w:r>
        <w:rPr>
          <w:rFonts w:ascii="Times New Roman" w:hAnsi="Times New Roman"/>
          <w:sz w:val="24"/>
          <w:szCs w:val="24"/>
        </w:rPr>
        <w:tab/>
        <w:t>V Pardubicích dne</w:t>
      </w:r>
    </w:p>
    <w:p w:rsidR="00F721D2" w:rsidRDefault="00F721D2" w:rsidP="00F721D2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F721D2" w:rsidRDefault="00F721D2" w:rsidP="00F721D2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C12FFD" w:rsidRDefault="00C12FFD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</w:t>
      </w:r>
      <w:r>
        <w:rPr>
          <w:rFonts w:ascii="Times New Roman" w:hAnsi="Times New Roman"/>
          <w:sz w:val="24"/>
          <w:szCs w:val="24"/>
        </w:rPr>
        <w:tab/>
        <w:t>…………………………..</w:t>
      </w:r>
    </w:p>
    <w:p w:rsidR="00C12FFD" w:rsidRDefault="0007019A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Ing. </w:t>
      </w:r>
      <w:r w:rsidR="00280DC5">
        <w:rPr>
          <w:rFonts w:ascii="Times New Roman" w:hAnsi="Times New Roman"/>
          <w:sz w:val="24"/>
          <w:szCs w:val="24"/>
        </w:rPr>
        <w:t>Lukáš Bezdíček, jednatel</w:t>
      </w:r>
      <w:r w:rsidR="00A41B44">
        <w:rPr>
          <w:rFonts w:ascii="Times New Roman" w:hAnsi="Times New Roman"/>
          <w:sz w:val="24"/>
          <w:szCs w:val="24"/>
        </w:rPr>
        <w:t xml:space="preserve"> společnosti</w:t>
      </w:r>
      <w:r w:rsidR="00F721D2">
        <w:rPr>
          <w:rFonts w:ascii="Times New Roman" w:hAnsi="Times New Roman"/>
          <w:sz w:val="24"/>
          <w:szCs w:val="24"/>
        </w:rPr>
        <w:tab/>
      </w:r>
      <w:r w:rsidR="00C12FFD">
        <w:rPr>
          <w:rFonts w:ascii="Times New Roman" w:hAnsi="Times New Roman"/>
          <w:sz w:val="24"/>
          <w:szCs w:val="24"/>
        </w:rPr>
        <w:t>Petr Králíček, starosta MO Pardubice VI</w:t>
      </w:r>
    </w:p>
    <w:sectPr w:rsidR="00C12FFD" w:rsidSect="00A41B44">
      <w:footerReference w:type="default" r:id="rId9"/>
      <w:pgSz w:w="11906" w:h="16838"/>
      <w:pgMar w:top="1418" w:right="1418" w:bottom="1276" w:left="1418" w:header="709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F6D" w:rsidRDefault="00270F6D" w:rsidP="004E551C">
      <w:pPr>
        <w:spacing w:after="0" w:line="240" w:lineRule="auto"/>
      </w:pPr>
      <w:r>
        <w:separator/>
      </w:r>
    </w:p>
  </w:endnote>
  <w:endnote w:type="continuationSeparator" w:id="0">
    <w:p w:rsidR="00270F6D" w:rsidRDefault="00270F6D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1D2" w:rsidRDefault="00F721D2">
    <w:pPr>
      <w:pStyle w:val="Zpat"/>
      <w:jc w:val="center"/>
      <w:rPr>
        <w:rFonts w:ascii="Times New Roman" w:hAnsi="Times New Roman"/>
      </w:rPr>
    </w:pPr>
  </w:p>
  <w:p w:rsidR="00991275" w:rsidRPr="00306B93" w:rsidRDefault="00991275">
    <w:pPr>
      <w:pStyle w:val="Zpat"/>
      <w:jc w:val="center"/>
      <w:rPr>
        <w:rFonts w:ascii="Times New Roman" w:hAnsi="Times New Roman"/>
      </w:rPr>
    </w:pPr>
    <w:r w:rsidRPr="00306B93">
      <w:rPr>
        <w:rFonts w:ascii="Times New Roman" w:hAnsi="Times New Roman"/>
      </w:rPr>
      <w:fldChar w:fldCharType="begin"/>
    </w:r>
    <w:r w:rsidRPr="00306B93">
      <w:rPr>
        <w:rFonts w:ascii="Times New Roman" w:hAnsi="Times New Roman"/>
      </w:rPr>
      <w:instrText xml:space="preserve"> PAGE   \* MERGEFORMAT </w:instrText>
    </w:r>
    <w:r w:rsidRPr="00306B93">
      <w:rPr>
        <w:rFonts w:ascii="Times New Roman" w:hAnsi="Times New Roman"/>
      </w:rPr>
      <w:fldChar w:fldCharType="separate"/>
    </w:r>
    <w:r w:rsidR="00790CF6">
      <w:rPr>
        <w:rFonts w:ascii="Times New Roman" w:hAnsi="Times New Roman"/>
        <w:noProof/>
      </w:rPr>
      <w:t>2</w:t>
    </w:r>
    <w:r w:rsidRPr="00306B93">
      <w:rPr>
        <w:rFonts w:ascii="Times New Roman" w:hAnsi="Times New Roman"/>
        <w:noProof/>
      </w:rPr>
      <w:fldChar w:fldCharType="end"/>
    </w:r>
  </w:p>
  <w:p w:rsidR="00991275" w:rsidRDefault="009912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F6D" w:rsidRDefault="00270F6D" w:rsidP="004E551C">
      <w:pPr>
        <w:spacing w:after="0" w:line="240" w:lineRule="auto"/>
      </w:pPr>
      <w:r>
        <w:separator/>
      </w:r>
    </w:p>
  </w:footnote>
  <w:footnote w:type="continuationSeparator" w:id="0">
    <w:p w:rsidR="00270F6D" w:rsidRDefault="00270F6D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4805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CECD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22B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4C49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7F4C6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24F7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D245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68E6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86EB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28C96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20768B3"/>
    <w:multiLevelType w:val="hybridMultilevel"/>
    <w:tmpl w:val="F8F44D52"/>
    <w:lvl w:ilvl="0" w:tplc="040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6495DAC"/>
    <w:multiLevelType w:val="multilevel"/>
    <w:tmpl w:val="6A826F0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D680D02"/>
    <w:multiLevelType w:val="hybridMultilevel"/>
    <w:tmpl w:val="476EDDF6"/>
    <w:lvl w:ilvl="0" w:tplc="359CF5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16C66786"/>
    <w:multiLevelType w:val="hybridMultilevel"/>
    <w:tmpl w:val="9E0EE5FE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15">
    <w:nsid w:val="1AB665CD"/>
    <w:multiLevelType w:val="hybridMultilevel"/>
    <w:tmpl w:val="14A8C8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12B2167"/>
    <w:multiLevelType w:val="hybridMultilevel"/>
    <w:tmpl w:val="C5C47D6E"/>
    <w:lvl w:ilvl="0" w:tplc="42D658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297D68D0"/>
    <w:multiLevelType w:val="hybridMultilevel"/>
    <w:tmpl w:val="66B00636"/>
    <w:lvl w:ilvl="0" w:tplc="9B5481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A0001F0"/>
    <w:multiLevelType w:val="hybridMultilevel"/>
    <w:tmpl w:val="E58CB268"/>
    <w:lvl w:ilvl="0" w:tplc="0405000F">
      <w:start w:val="1"/>
      <w:numFmt w:val="decimal"/>
      <w:lvlText w:val="%1."/>
      <w:lvlJc w:val="left"/>
      <w:pPr>
        <w:ind w:left="801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61112B"/>
    <w:multiLevelType w:val="hybridMultilevel"/>
    <w:tmpl w:val="957670FA"/>
    <w:lvl w:ilvl="0" w:tplc="949C931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30F6198"/>
    <w:multiLevelType w:val="hybridMultilevel"/>
    <w:tmpl w:val="47F03F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9B5C57"/>
    <w:multiLevelType w:val="hybridMultilevel"/>
    <w:tmpl w:val="9C142F70"/>
    <w:lvl w:ilvl="0" w:tplc="9872BB72">
      <w:start w:val="1"/>
      <w:numFmt w:val="decimal"/>
      <w:lvlText w:val="%1."/>
      <w:lvlJc w:val="left"/>
      <w:pPr>
        <w:ind w:left="171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23">
    <w:nsid w:val="533738D0"/>
    <w:multiLevelType w:val="hybridMultilevel"/>
    <w:tmpl w:val="7796390C"/>
    <w:lvl w:ilvl="0" w:tplc="CE3EC7F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24">
    <w:nsid w:val="535472DE"/>
    <w:multiLevelType w:val="hybridMultilevel"/>
    <w:tmpl w:val="32683058"/>
    <w:lvl w:ilvl="0" w:tplc="3F4E0626">
      <w:start w:val="1"/>
      <w:numFmt w:val="lowerLetter"/>
      <w:lvlText w:val="%1)"/>
      <w:lvlJc w:val="left"/>
      <w:pPr>
        <w:ind w:left="202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7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4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1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3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0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785" w:hanging="180"/>
      </w:pPr>
      <w:rPr>
        <w:rFonts w:cs="Times New Roman"/>
      </w:rPr>
    </w:lvl>
  </w:abstractNum>
  <w:abstractNum w:abstractNumId="25">
    <w:nsid w:val="54063DF0"/>
    <w:multiLevelType w:val="hybridMultilevel"/>
    <w:tmpl w:val="CBAE4C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D4618F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43C0E11"/>
    <w:multiLevelType w:val="hybridMultilevel"/>
    <w:tmpl w:val="3C54B92E"/>
    <w:lvl w:ilvl="0" w:tplc="A5809E1C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28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BC0064C"/>
    <w:multiLevelType w:val="hybridMultilevel"/>
    <w:tmpl w:val="A0345A56"/>
    <w:lvl w:ilvl="0" w:tplc="67DA898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C9A30BD"/>
    <w:multiLevelType w:val="hybridMultilevel"/>
    <w:tmpl w:val="8E98FFE2"/>
    <w:lvl w:ilvl="0" w:tplc="5E3E0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A394165"/>
    <w:multiLevelType w:val="hybridMultilevel"/>
    <w:tmpl w:val="71B4A0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3"/>
  </w:num>
  <w:num w:numId="2">
    <w:abstractNumId w:val="15"/>
  </w:num>
  <w:num w:numId="3">
    <w:abstractNumId w:val="18"/>
  </w:num>
  <w:num w:numId="4">
    <w:abstractNumId w:val="13"/>
  </w:num>
  <w:num w:numId="5">
    <w:abstractNumId w:val="21"/>
  </w:num>
  <w:num w:numId="6">
    <w:abstractNumId w:val="28"/>
  </w:num>
  <w:num w:numId="7">
    <w:abstractNumId w:val="11"/>
  </w:num>
  <w:num w:numId="8">
    <w:abstractNumId w:val="29"/>
  </w:num>
  <w:num w:numId="9">
    <w:abstractNumId w:val="16"/>
  </w:num>
  <w:num w:numId="10">
    <w:abstractNumId w:val="23"/>
  </w:num>
  <w:num w:numId="11">
    <w:abstractNumId w:val="19"/>
  </w:num>
  <w:num w:numId="12">
    <w:abstractNumId w:val="10"/>
  </w:num>
  <w:num w:numId="13">
    <w:abstractNumId w:val="27"/>
  </w:num>
  <w:num w:numId="14">
    <w:abstractNumId w:val="31"/>
  </w:num>
  <w:num w:numId="15">
    <w:abstractNumId w:val="22"/>
  </w:num>
  <w:num w:numId="16">
    <w:abstractNumId w:val="20"/>
  </w:num>
  <w:num w:numId="17">
    <w:abstractNumId w:val="14"/>
  </w:num>
  <w:num w:numId="18">
    <w:abstractNumId w:val="24"/>
  </w:num>
  <w:num w:numId="19">
    <w:abstractNumId w:val="25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34"/>
  </w:num>
  <w:num w:numId="31">
    <w:abstractNumId w:val="32"/>
  </w:num>
  <w:num w:numId="32">
    <w:abstractNumId w:val="17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4D3"/>
    <w:rsid w:val="00010840"/>
    <w:rsid w:val="00022788"/>
    <w:rsid w:val="000261E1"/>
    <w:rsid w:val="000325BD"/>
    <w:rsid w:val="0003422C"/>
    <w:rsid w:val="00042207"/>
    <w:rsid w:val="00053C64"/>
    <w:rsid w:val="00053EBB"/>
    <w:rsid w:val="00056415"/>
    <w:rsid w:val="0007019A"/>
    <w:rsid w:val="00086E10"/>
    <w:rsid w:val="000A2CC7"/>
    <w:rsid w:val="000A68D5"/>
    <w:rsid w:val="000B11CE"/>
    <w:rsid w:val="000B7C59"/>
    <w:rsid w:val="000C1384"/>
    <w:rsid w:val="000D3AAF"/>
    <w:rsid w:val="000D6E13"/>
    <w:rsid w:val="000F52AE"/>
    <w:rsid w:val="001050AF"/>
    <w:rsid w:val="001202D6"/>
    <w:rsid w:val="001502FF"/>
    <w:rsid w:val="001525B2"/>
    <w:rsid w:val="00154DAC"/>
    <w:rsid w:val="00191FCC"/>
    <w:rsid w:val="00194AD1"/>
    <w:rsid w:val="001974D3"/>
    <w:rsid w:val="001A0747"/>
    <w:rsid w:val="001C18D4"/>
    <w:rsid w:val="001D0093"/>
    <w:rsid w:val="001E163D"/>
    <w:rsid w:val="002040DA"/>
    <w:rsid w:val="00213E17"/>
    <w:rsid w:val="00215B1A"/>
    <w:rsid w:val="00217058"/>
    <w:rsid w:val="0021708C"/>
    <w:rsid w:val="00242B48"/>
    <w:rsid w:val="00243EA6"/>
    <w:rsid w:val="002441BD"/>
    <w:rsid w:val="00270F6D"/>
    <w:rsid w:val="002711CE"/>
    <w:rsid w:val="00280DC5"/>
    <w:rsid w:val="002829B4"/>
    <w:rsid w:val="00286033"/>
    <w:rsid w:val="00287172"/>
    <w:rsid w:val="00297016"/>
    <w:rsid w:val="002B566B"/>
    <w:rsid w:val="002C3CE8"/>
    <w:rsid w:val="002C4286"/>
    <w:rsid w:val="002D0EAF"/>
    <w:rsid w:val="002E1A6F"/>
    <w:rsid w:val="002E5154"/>
    <w:rsid w:val="002E7961"/>
    <w:rsid w:val="00306B93"/>
    <w:rsid w:val="00334D98"/>
    <w:rsid w:val="00336E5B"/>
    <w:rsid w:val="003437D4"/>
    <w:rsid w:val="00354FF0"/>
    <w:rsid w:val="003574A5"/>
    <w:rsid w:val="003606D5"/>
    <w:rsid w:val="0036663E"/>
    <w:rsid w:val="00376F52"/>
    <w:rsid w:val="00377186"/>
    <w:rsid w:val="00383EB0"/>
    <w:rsid w:val="0039609F"/>
    <w:rsid w:val="0039716D"/>
    <w:rsid w:val="003A4B92"/>
    <w:rsid w:val="003B1DF8"/>
    <w:rsid w:val="003B2519"/>
    <w:rsid w:val="003B51BD"/>
    <w:rsid w:val="003C2575"/>
    <w:rsid w:val="003C3A4F"/>
    <w:rsid w:val="003D71D2"/>
    <w:rsid w:val="003E021C"/>
    <w:rsid w:val="003E38D9"/>
    <w:rsid w:val="003E758D"/>
    <w:rsid w:val="003F50AD"/>
    <w:rsid w:val="003F5123"/>
    <w:rsid w:val="00406E13"/>
    <w:rsid w:val="0041139C"/>
    <w:rsid w:val="00423F9C"/>
    <w:rsid w:val="00426FD5"/>
    <w:rsid w:val="00437EBC"/>
    <w:rsid w:val="00442D5F"/>
    <w:rsid w:val="0045664D"/>
    <w:rsid w:val="0047095E"/>
    <w:rsid w:val="00477C5F"/>
    <w:rsid w:val="00484CE5"/>
    <w:rsid w:val="00497084"/>
    <w:rsid w:val="004A4F98"/>
    <w:rsid w:val="004B656C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5B97"/>
    <w:rsid w:val="00540DD3"/>
    <w:rsid w:val="005433C0"/>
    <w:rsid w:val="00554D7A"/>
    <w:rsid w:val="00563A5C"/>
    <w:rsid w:val="00563F0B"/>
    <w:rsid w:val="0056637E"/>
    <w:rsid w:val="00570204"/>
    <w:rsid w:val="00585956"/>
    <w:rsid w:val="0059437E"/>
    <w:rsid w:val="005A47C0"/>
    <w:rsid w:val="005A4D00"/>
    <w:rsid w:val="005A7E4B"/>
    <w:rsid w:val="005B542E"/>
    <w:rsid w:val="005C514D"/>
    <w:rsid w:val="005C7928"/>
    <w:rsid w:val="005D1B49"/>
    <w:rsid w:val="005F7A7B"/>
    <w:rsid w:val="006111BE"/>
    <w:rsid w:val="00613CB8"/>
    <w:rsid w:val="0061775E"/>
    <w:rsid w:val="00617E6A"/>
    <w:rsid w:val="006233E4"/>
    <w:rsid w:val="00633121"/>
    <w:rsid w:val="00633A7A"/>
    <w:rsid w:val="006356B4"/>
    <w:rsid w:val="00645409"/>
    <w:rsid w:val="00645D17"/>
    <w:rsid w:val="00646BD5"/>
    <w:rsid w:val="0068298A"/>
    <w:rsid w:val="00697C9A"/>
    <w:rsid w:val="006B052D"/>
    <w:rsid w:val="006B7DCE"/>
    <w:rsid w:val="006D5DC2"/>
    <w:rsid w:val="00717AE5"/>
    <w:rsid w:val="0073422C"/>
    <w:rsid w:val="007354E2"/>
    <w:rsid w:val="00735F4E"/>
    <w:rsid w:val="007464F0"/>
    <w:rsid w:val="00754A17"/>
    <w:rsid w:val="00755A82"/>
    <w:rsid w:val="00762DB2"/>
    <w:rsid w:val="00777576"/>
    <w:rsid w:val="007845E2"/>
    <w:rsid w:val="00784BAA"/>
    <w:rsid w:val="00785D46"/>
    <w:rsid w:val="00790CF6"/>
    <w:rsid w:val="007A37B6"/>
    <w:rsid w:val="007B15C7"/>
    <w:rsid w:val="007B2C1B"/>
    <w:rsid w:val="007B4E27"/>
    <w:rsid w:val="007B60C5"/>
    <w:rsid w:val="007B76E4"/>
    <w:rsid w:val="007D1226"/>
    <w:rsid w:val="007D703E"/>
    <w:rsid w:val="007F37BC"/>
    <w:rsid w:val="0080576A"/>
    <w:rsid w:val="00816445"/>
    <w:rsid w:val="0082548D"/>
    <w:rsid w:val="00825D01"/>
    <w:rsid w:val="008277CC"/>
    <w:rsid w:val="00827DA0"/>
    <w:rsid w:val="00834B6B"/>
    <w:rsid w:val="00860C80"/>
    <w:rsid w:val="008634B3"/>
    <w:rsid w:val="008701F2"/>
    <w:rsid w:val="008740AF"/>
    <w:rsid w:val="00892625"/>
    <w:rsid w:val="008958DF"/>
    <w:rsid w:val="008A0897"/>
    <w:rsid w:val="008A2862"/>
    <w:rsid w:val="008A6835"/>
    <w:rsid w:val="008B3073"/>
    <w:rsid w:val="008B726C"/>
    <w:rsid w:val="008C35FE"/>
    <w:rsid w:val="008C4F9C"/>
    <w:rsid w:val="008C779B"/>
    <w:rsid w:val="00917E90"/>
    <w:rsid w:val="00924AC3"/>
    <w:rsid w:val="009310DB"/>
    <w:rsid w:val="00937053"/>
    <w:rsid w:val="00945672"/>
    <w:rsid w:val="00967F73"/>
    <w:rsid w:val="00981FF3"/>
    <w:rsid w:val="00985D72"/>
    <w:rsid w:val="009863CA"/>
    <w:rsid w:val="00991275"/>
    <w:rsid w:val="00991ED9"/>
    <w:rsid w:val="00995A41"/>
    <w:rsid w:val="009A13D3"/>
    <w:rsid w:val="009A5F19"/>
    <w:rsid w:val="009C0FB3"/>
    <w:rsid w:val="009C1D96"/>
    <w:rsid w:val="009C2C0A"/>
    <w:rsid w:val="009C3ECA"/>
    <w:rsid w:val="009D73E3"/>
    <w:rsid w:val="009E638C"/>
    <w:rsid w:val="009F3A6E"/>
    <w:rsid w:val="00A0153A"/>
    <w:rsid w:val="00A136C6"/>
    <w:rsid w:val="00A142BA"/>
    <w:rsid w:val="00A15895"/>
    <w:rsid w:val="00A30F02"/>
    <w:rsid w:val="00A41B44"/>
    <w:rsid w:val="00A606C9"/>
    <w:rsid w:val="00A641B0"/>
    <w:rsid w:val="00A64952"/>
    <w:rsid w:val="00A71C83"/>
    <w:rsid w:val="00A74FFE"/>
    <w:rsid w:val="00A85FA4"/>
    <w:rsid w:val="00AA1E7B"/>
    <w:rsid w:val="00AC0C6B"/>
    <w:rsid w:val="00AD252E"/>
    <w:rsid w:val="00AD4754"/>
    <w:rsid w:val="00AF3985"/>
    <w:rsid w:val="00B1151C"/>
    <w:rsid w:val="00B14E9C"/>
    <w:rsid w:val="00B249E7"/>
    <w:rsid w:val="00B46649"/>
    <w:rsid w:val="00B57BA5"/>
    <w:rsid w:val="00B7057D"/>
    <w:rsid w:val="00B7424D"/>
    <w:rsid w:val="00B77124"/>
    <w:rsid w:val="00B85E36"/>
    <w:rsid w:val="00B86E82"/>
    <w:rsid w:val="00B914E9"/>
    <w:rsid w:val="00B95A68"/>
    <w:rsid w:val="00B96EB0"/>
    <w:rsid w:val="00B9776E"/>
    <w:rsid w:val="00BA1E7E"/>
    <w:rsid w:val="00BB394C"/>
    <w:rsid w:val="00BB505E"/>
    <w:rsid w:val="00BB7934"/>
    <w:rsid w:val="00BD13C2"/>
    <w:rsid w:val="00BD5080"/>
    <w:rsid w:val="00BD5146"/>
    <w:rsid w:val="00C026BD"/>
    <w:rsid w:val="00C04537"/>
    <w:rsid w:val="00C12FFD"/>
    <w:rsid w:val="00C14A7E"/>
    <w:rsid w:val="00C17062"/>
    <w:rsid w:val="00C27771"/>
    <w:rsid w:val="00C3335C"/>
    <w:rsid w:val="00C36604"/>
    <w:rsid w:val="00C40578"/>
    <w:rsid w:val="00C43F05"/>
    <w:rsid w:val="00C44E88"/>
    <w:rsid w:val="00C47765"/>
    <w:rsid w:val="00C5119E"/>
    <w:rsid w:val="00C56BDA"/>
    <w:rsid w:val="00C61972"/>
    <w:rsid w:val="00C65AC3"/>
    <w:rsid w:val="00C816AD"/>
    <w:rsid w:val="00C8258B"/>
    <w:rsid w:val="00C87157"/>
    <w:rsid w:val="00C9212A"/>
    <w:rsid w:val="00C96500"/>
    <w:rsid w:val="00CA34E6"/>
    <w:rsid w:val="00CB4E57"/>
    <w:rsid w:val="00CC07EE"/>
    <w:rsid w:val="00CC667F"/>
    <w:rsid w:val="00CD6217"/>
    <w:rsid w:val="00CF1B24"/>
    <w:rsid w:val="00CF50F4"/>
    <w:rsid w:val="00D13665"/>
    <w:rsid w:val="00D224E3"/>
    <w:rsid w:val="00D23DBC"/>
    <w:rsid w:val="00D25AC4"/>
    <w:rsid w:val="00D60A18"/>
    <w:rsid w:val="00D60C48"/>
    <w:rsid w:val="00D61863"/>
    <w:rsid w:val="00D64E4E"/>
    <w:rsid w:val="00D76114"/>
    <w:rsid w:val="00D966CE"/>
    <w:rsid w:val="00DB188C"/>
    <w:rsid w:val="00DB4C3F"/>
    <w:rsid w:val="00DC5AED"/>
    <w:rsid w:val="00DD6342"/>
    <w:rsid w:val="00DD798D"/>
    <w:rsid w:val="00DE333C"/>
    <w:rsid w:val="00DF33B7"/>
    <w:rsid w:val="00E32197"/>
    <w:rsid w:val="00E505E8"/>
    <w:rsid w:val="00E56643"/>
    <w:rsid w:val="00E57E90"/>
    <w:rsid w:val="00E66240"/>
    <w:rsid w:val="00E669FB"/>
    <w:rsid w:val="00E70200"/>
    <w:rsid w:val="00E750A4"/>
    <w:rsid w:val="00E8357C"/>
    <w:rsid w:val="00E85937"/>
    <w:rsid w:val="00E86F09"/>
    <w:rsid w:val="00EA2BBA"/>
    <w:rsid w:val="00EB0CDB"/>
    <w:rsid w:val="00EC1FA9"/>
    <w:rsid w:val="00ED4548"/>
    <w:rsid w:val="00ED4E63"/>
    <w:rsid w:val="00ED7A7B"/>
    <w:rsid w:val="00EE3A12"/>
    <w:rsid w:val="00EF6F1C"/>
    <w:rsid w:val="00F0544B"/>
    <w:rsid w:val="00F15FC1"/>
    <w:rsid w:val="00F203B0"/>
    <w:rsid w:val="00F32F0E"/>
    <w:rsid w:val="00F40542"/>
    <w:rsid w:val="00F4766C"/>
    <w:rsid w:val="00F721D2"/>
    <w:rsid w:val="00F87886"/>
    <w:rsid w:val="00F91D7E"/>
    <w:rsid w:val="00FC40A9"/>
    <w:rsid w:val="00FD7B50"/>
    <w:rsid w:val="00FE6D77"/>
    <w:rsid w:val="00FE6D98"/>
    <w:rsid w:val="00FF133F"/>
    <w:rsid w:val="00FF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1BBF21-2752-43B0-BE6B-C129ADDE5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Pařízková Silvie</cp:lastModifiedBy>
  <cp:revision>2</cp:revision>
  <cp:lastPrinted>2017-02-08T07:57:00Z</cp:lastPrinted>
  <dcterms:created xsi:type="dcterms:W3CDTF">2017-07-11T11:56:00Z</dcterms:created>
  <dcterms:modified xsi:type="dcterms:W3CDTF">2017-07-11T11:56:00Z</dcterms:modified>
</cp:coreProperties>
</file>