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500D" w:rsidRDefault="00D3500D" w:rsidP="003B51BD">
      <w:pPr>
        <w:jc w:val="both"/>
        <w:outlineLvl w:val="0"/>
        <w:rPr>
          <w:rFonts w:ascii="Times New Roman" w:hAnsi="Times New Roman"/>
          <w:b/>
          <w:sz w:val="52"/>
          <w:szCs w:val="52"/>
        </w:rPr>
      </w:pPr>
    </w:p>
    <w:p w:rsidR="00D3500D" w:rsidRPr="00995A41" w:rsidRDefault="00D3500D" w:rsidP="003B51BD">
      <w:pPr>
        <w:jc w:val="both"/>
        <w:outlineLvl w:val="0"/>
        <w:rPr>
          <w:rFonts w:ascii="Times New Roman" w:hAnsi="Times New Roman"/>
          <w:b/>
          <w:sz w:val="52"/>
          <w:szCs w:val="52"/>
        </w:rPr>
      </w:pPr>
      <w:r w:rsidRPr="00995A41">
        <w:rPr>
          <w:rFonts w:ascii="Times New Roman" w:hAnsi="Times New Roman"/>
          <w:b/>
          <w:sz w:val="52"/>
          <w:szCs w:val="52"/>
        </w:rPr>
        <w:t>SMLOUVA O DÍLO</w:t>
      </w:r>
    </w:p>
    <w:p w:rsidR="00D3500D" w:rsidRPr="00C14A7E" w:rsidRDefault="00D3500D" w:rsidP="008B726C">
      <w:pPr>
        <w:jc w:val="both"/>
        <w:outlineLvl w:val="0"/>
        <w:rPr>
          <w:rFonts w:ascii="Times New Roman" w:hAnsi="Times New Roman"/>
          <w:sz w:val="24"/>
          <w:szCs w:val="24"/>
        </w:rPr>
      </w:pPr>
      <w:r w:rsidRPr="00C14A7E">
        <w:rPr>
          <w:rFonts w:ascii="Times New Roman" w:hAnsi="Times New Roman"/>
          <w:sz w:val="24"/>
          <w:szCs w:val="24"/>
        </w:rPr>
        <w:t xml:space="preserve">Uzavřená podle § </w:t>
      </w:r>
      <w:smartTag w:uri="urn:schemas-microsoft-com:office:smarttags" w:element="metricconverter">
        <w:smartTagPr>
          <w:attr w:name="ProductID" w:val="536 a"/>
        </w:smartTagPr>
        <w:r w:rsidRPr="00C14A7E">
          <w:rPr>
            <w:rFonts w:ascii="Times New Roman" w:hAnsi="Times New Roman"/>
            <w:sz w:val="24"/>
            <w:szCs w:val="24"/>
          </w:rPr>
          <w:t>536 a</w:t>
        </w:r>
      </w:smartTag>
      <w:r w:rsidRPr="00C14A7E">
        <w:rPr>
          <w:rFonts w:ascii="Times New Roman" w:hAnsi="Times New Roman"/>
          <w:sz w:val="24"/>
          <w:szCs w:val="24"/>
        </w:rPr>
        <w:t xml:space="preserve"> následujících zákonů č 513/91 Sb., obchodní zákoník, ve znění pozdějších předpisů (dále jen „obchodní zákoník“), zákona číslo </w:t>
      </w:r>
      <w:r>
        <w:rPr>
          <w:rFonts w:ascii="Times New Roman" w:hAnsi="Times New Roman"/>
          <w:sz w:val="24"/>
          <w:szCs w:val="24"/>
        </w:rPr>
        <w:t>183</w:t>
      </w:r>
      <w:r w:rsidRPr="00C14A7E">
        <w:rPr>
          <w:rFonts w:ascii="Times New Roman" w:hAnsi="Times New Roman"/>
          <w:sz w:val="24"/>
          <w:szCs w:val="24"/>
        </w:rPr>
        <w:t xml:space="preserve">/2006 Sb., </w:t>
      </w:r>
      <w:r>
        <w:rPr>
          <w:rFonts w:ascii="Times New Roman" w:hAnsi="Times New Roman"/>
          <w:sz w:val="24"/>
          <w:szCs w:val="24"/>
        </w:rPr>
        <w:t xml:space="preserve">o územním plánování a stavebním řízení, </w:t>
      </w:r>
      <w:r w:rsidRPr="00C14A7E">
        <w:rPr>
          <w:rFonts w:ascii="Times New Roman" w:hAnsi="Times New Roman"/>
          <w:sz w:val="24"/>
          <w:szCs w:val="24"/>
        </w:rPr>
        <w:t>ve znění pozdější</w:t>
      </w:r>
      <w:r>
        <w:rPr>
          <w:rFonts w:ascii="Times New Roman" w:hAnsi="Times New Roman"/>
          <w:sz w:val="24"/>
          <w:szCs w:val="24"/>
        </w:rPr>
        <w:t xml:space="preserve">ch předpisů (stavební zákon) a zákon </w:t>
      </w:r>
      <w:r w:rsidRPr="00C14A7E">
        <w:rPr>
          <w:rFonts w:ascii="Times New Roman" w:hAnsi="Times New Roman"/>
          <w:sz w:val="24"/>
          <w:szCs w:val="24"/>
        </w:rPr>
        <w:t>č.</w:t>
      </w:r>
      <w:r>
        <w:rPr>
          <w:rFonts w:ascii="Times New Roman" w:hAnsi="Times New Roman"/>
          <w:sz w:val="24"/>
          <w:szCs w:val="24"/>
        </w:rPr>
        <w:t> </w:t>
      </w:r>
      <w:r w:rsidRPr="00C14A7E">
        <w:rPr>
          <w:rFonts w:ascii="Times New Roman" w:hAnsi="Times New Roman"/>
          <w:sz w:val="24"/>
          <w:szCs w:val="24"/>
        </w:rPr>
        <w:t>13/1997 Sb.</w:t>
      </w:r>
      <w:r>
        <w:rPr>
          <w:rFonts w:ascii="Times New Roman" w:hAnsi="Times New Roman"/>
          <w:sz w:val="24"/>
          <w:szCs w:val="24"/>
        </w:rPr>
        <w:t xml:space="preserve">, o pozemních komunikacích, </w:t>
      </w:r>
      <w:r w:rsidRPr="00C14A7E">
        <w:rPr>
          <w:rFonts w:ascii="Times New Roman" w:hAnsi="Times New Roman"/>
          <w:sz w:val="24"/>
          <w:szCs w:val="24"/>
        </w:rPr>
        <w:t>v</w:t>
      </w:r>
      <w:r>
        <w:rPr>
          <w:rFonts w:ascii="Times New Roman" w:hAnsi="Times New Roman"/>
          <w:sz w:val="24"/>
          <w:szCs w:val="24"/>
        </w:rPr>
        <w:t>e znění pozdějších předpisů.</w:t>
      </w:r>
      <w:r w:rsidRPr="00C14A7E">
        <w:rPr>
          <w:rFonts w:ascii="Times New Roman" w:hAnsi="Times New Roman"/>
          <w:sz w:val="24"/>
          <w:szCs w:val="24"/>
        </w:rPr>
        <w:t xml:space="preserve"> </w:t>
      </w:r>
    </w:p>
    <w:p w:rsidR="00D3500D" w:rsidRPr="00C14A7E" w:rsidRDefault="00D3500D" w:rsidP="00DB4C3F">
      <w:pPr>
        <w:spacing w:after="0" w:line="240" w:lineRule="auto"/>
        <w:jc w:val="both"/>
        <w:outlineLvl w:val="0"/>
        <w:rPr>
          <w:rFonts w:ascii="Times New Roman" w:hAnsi="Times New Roman"/>
          <w:sz w:val="24"/>
          <w:szCs w:val="24"/>
        </w:rPr>
      </w:pPr>
      <w:r w:rsidRPr="00C14A7E">
        <w:rPr>
          <w:rFonts w:ascii="Times New Roman" w:hAnsi="Times New Roman"/>
          <w:sz w:val="24"/>
          <w:szCs w:val="24"/>
        </w:rPr>
        <w:t>Smluvní strany</w:t>
      </w:r>
    </w:p>
    <w:p w:rsidR="00D3500D" w:rsidRPr="00C14A7E" w:rsidRDefault="00D3500D" w:rsidP="00DB4C3F">
      <w:pPr>
        <w:spacing w:after="0" w:line="240" w:lineRule="auto"/>
        <w:jc w:val="both"/>
        <w:outlineLvl w:val="0"/>
        <w:rPr>
          <w:rFonts w:ascii="Times New Roman" w:hAnsi="Times New Roman"/>
          <w:sz w:val="24"/>
          <w:szCs w:val="24"/>
        </w:rPr>
      </w:pPr>
      <w:r w:rsidRPr="00C14A7E">
        <w:rPr>
          <w:rFonts w:ascii="Times New Roman" w:hAnsi="Times New Roman"/>
          <w:sz w:val="24"/>
          <w:szCs w:val="24"/>
        </w:rPr>
        <w:t>1. Objednatel:</w:t>
      </w:r>
      <w:r w:rsidRPr="00C14A7E">
        <w:rPr>
          <w:rFonts w:ascii="Times New Roman" w:hAnsi="Times New Roman"/>
          <w:noProof/>
          <w:color w:val="000000"/>
          <w:sz w:val="36"/>
          <w:szCs w:val="36"/>
          <w:lang w:eastAsia="cs-CZ"/>
        </w:rPr>
        <w:t xml:space="preserve"> </w:t>
      </w:r>
    </w:p>
    <w:p w:rsidR="00D3500D" w:rsidRPr="00C14A7E" w:rsidRDefault="00D3500D" w:rsidP="0039716D">
      <w:pPr>
        <w:spacing w:after="0" w:line="240" w:lineRule="auto"/>
        <w:jc w:val="both"/>
        <w:rPr>
          <w:rFonts w:ascii="Times New Roman" w:hAnsi="Times New Roman"/>
          <w:sz w:val="24"/>
          <w:szCs w:val="24"/>
        </w:rPr>
      </w:pPr>
      <w:r w:rsidRPr="00C14A7E">
        <w:rPr>
          <w:rFonts w:ascii="Times New Roman" w:hAnsi="Times New Roman"/>
          <w:sz w:val="24"/>
          <w:szCs w:val="24"/>
        </w:rPr>
        <w:t>Statutární město Pardubice – Městský obvod Pardubice VI</w:t>
      </w:r>
    </w:p>
    <w:p w:rsidR="00D3500D" w:rsidRPr="00C14A7E" w:rsidRDefault="00D3500D" w:rsidP="00C96500">
      <w:pPr>
        <w:spacing w:after="0" w:line="240" w:lineRule="auto"/>
        <w:jc w:val="both"/>
        <w:rPr>
          <w:rFonts w:ascii="Times New Roman" w:hAnsi="Times New Roman"/>
          <w:sz w:val="24"/>
          <w:szCs w:val="24"/>
        </w:rPr>
      </w:pPr>
      <w:r w:rsidRPr="00C14A7E">
        <w:rPr>
          <w:rFonts w:ascii="Times New Roman" w:hAnsi="Times New Roman"/>
          <w:sz w:val="24"/>
          <w:szCs w:val="24"/>
        </w:rPr>
        <w:t>Kostnická 865, 530 06 Pardubice</w:t>
      </w:r>
    </w:p>
    <w:p w:rsidR="00D3500D" w:rsidRPr="00C14A7E" w:rsidRDefault="00D3500D" w:rsidP="00C96500">
      <w:pPr>
        <w:spacing w:after="0" w:line="240" w:lineRule="auto"/>
        <w:jc w:val="both"/>
        <w:rPr>
          <w:rFonts w:ascii="Times New Roman" w:hAnsi="Times New Roman"/>
          <w:sz w:val="24"/>
          <w:szCs w:val="24"/>
        </w:rPr>
      </w:pPr>
      <w:r>
        <w:rPr>
          <w:rFonts w:ascii="Times New Roman" w:hAnsi="Times New Roman"/>
          <w:sz w:val="24"/>
          <w:szCs w:val="24"/>
        </w:rPr>
        <w:t xml:space="preserve">Zastoupený: Petrem </w:t>
      </w:r>
      <w:r w:rsidRPr="00C14A7E">
        <w:rPr>
          <w:rFonts w:ascii="Times New Roman" w:hAnsi="Times New Roman"/>
          <w:sz w:val="24"/>
          <w:szCs w:val="24"/>
        </w:rPr>
        <w:t>Králíčkem, starostou MO Pardubice VI</w:t>
      </w:r>
    </w:p>
    <w:p w:rsidR="00D3500D" w:rsidRPr="00C14A7E" w:rsidRDefault="00D3500D" w:rsidP="0039716D">
      <w:pPr>
        <w:spacing w:after="0" w:line="240" w:lineRule="auto"/>
        <w:jc w:val="both"/>
        <w:rPr>
          <w:rFonts w:ascii="Times New Roman" w:hAnsi="Times New Roman"/>
          <w:sz w:val="24"/>
          <w:szCs w:val="24"/>
        </w:rPr>
      </w:pPr>
      <w:r w:rsidRPr="00C14A7E">
        <w:rPr>
          <w:rFonts w:ascii="Times New Roman" w:hAnsi="Times New Roman"/>
          <w:sz w:val="24"/>
          <w:szCs w:val="24"/>
        </w:rPr>
        <w:t xml:space="preserve">Osoba oprávněná jednat ve věcech technických: Bc. Ladislava Karbanová, DiS., </w:t>
      </w:r>
      <w:r>
        <w:rPr>
          <w:rFonts w:ascii="Times New Roman" w:hAnsi="Times New Roman"/>
          <w:sz w:val="24"/>
          <w:szCs w:val="24"/>
        </w:rPr>
        <w:br/>
      </w:r>
      <w:r w:rsidRPr="00C14A7E">
        <w:rPr>
          <w:rFonts w:ascii="Times New Roman" w:hAnsi="Times New Roman"/>
          <w:sz w:val="24"/>
          <w:szCs w:val="24"/>
        </w:rPr>
        <w:t>vedoucí OIDŽP ÚMO Pardubice VI</w:t>
      </w:r>
    </w:p>
    <w:p w:rsidR="00D3500D" w:rsidRPr="00C14A7E" w:rsidRDefault="00D3500D" w:rsidP="0039716D">
      <w:pPr>
        <w:spacing w:after="0" w:line="240" w:lineRule="auto"/>
        <w:jc w:val="both"/>
        <w:rPr>
          <w:rFonts w:ascii="Times New Roman" w:hAnsi="Times New Roman"/>
          <w:sz w:val="24"/>
          <w:szCs w:val="24"/>
        </w:rPr>
      </w:pPr>
      <w:r w:rsidRPr="00C14A7E">
        <w:rPr>
          <w:rFonts w:ascii="Times New Roman" w:hAnsi="Times New Roman"/>
          <w:sz w:val="24"/>
          <w:szCs w:val="24"/>
        </w:rPr>
        <w:t>Bankovní spojení: Česká spořitelna Pardubice, č. ú. 27-1205456399/0800</w:t>
      </w:r>
    </w:p>
    <w:p w:rsidR="00D3500D" w:rsidRPr="00C14A7E" w:rsidRDefault="00D3500D" w:rsidP="0039716D">
      <w:pPr>
        <w:spacing w:after="0" w:line="240" w:lineRule="auto"/>
        <w:jc w:val="both"/>
        <w:rPr>
          <w:rFonts w:ascii="Times New Roman" w:hAnsi="Times New Roman"/>
          <w:sz w:val="24"/>
          <w:szCs w:val="24"/>
        </w:rPr>
      </w:pPr>
      <w:r w:rsidRPr="00C14A7E">
        <w:rPr>
          <w:rFonts w:ascii="Times New Roman" w:hAnsi="Times New Roman"/>
          <w:sz w:val="24"/>
          <w:szCs w:val="24"/>
        </w:rPr>
        <w:t>IČ: 00274046</w:t>
      </w:r>
    </w:p>
    <w:p w:rsidR="00D3500D" w:rsidRPr="00C14A7E" w:rsidRDefault="00D3500D" w:rsidP="0039716D">
      <w:pPr>
        <w:spacing w:after="0" w:line="240" w:lineRule="auto"/>
        <w:jc w:val="both"/>
        <w:rPr>
          <w:rFonts w:ascii="Times New Roman" w:hAnsi="Times New Roman"/>
          <w:sz w:val="24"/>
          <w:szCs w:val="24"/>
        </w:rPr>
      </w:pPr>
      <w:r w:rsidRPr="00C14A7E">
        <w:rPr>
          <w:rFonts w:ascii="Times New Roman" w:hAnsi="Times New Roman"/>
          <w:sz w:val="24"/>
          <w:szCs w:val="24"/>
        </w:rPr>
        <w:t>DIČ: CZ00274046</w:t>
      </w:r>
    </w:p>
    <w:p w:rsidR="00D3500D" w:rsidRPr="00C14A7E" w:rsidRDefault="00D3500D" w:rsidP="0039716D">
      <w:pPr>
        <w:spacing w:after="0" w:line="240" w:lineRule="auto"/>
        <w:jc w:val="both"/>
        <w:rPr>
          <w:rFonts w:ascii="Times New Roman" w:hAnsi="Times New Roman"/>
          <w:sz w:val="24"/>
          <w:szCs w:val="24"/>
        </w:rPr>
      </w:pPr>
    </w:p>
    <w:p w:rsidR="00D3500D" w:rsidRPr="00C14A7E" w:rsidRDefault="00D3500D" w:rsidP="00DB4C3F">
      <w:pPr>
        <w:spacing w:after="0" w:line="240" w:lineRule="auto"/>
        <w:jc w:val="both"/>
        <w:outlineLvl w:val="0"/>
        <w:rPr>
          <w:rFonts w:ascii="Times New Roman" w:hAnsi="Times New Roman"/>
          <w:sz w:val="24"/>
          <w:szCs w:val="24"/>
        </w:rPr>
      </w:pPr>
      <w:r w:rsidRPr="00C14A7E">
        <w:rPr>
          <w:rFonts w:ascii="Times New Roman" w:hAnsi="Times New Roman"/>
          <w:sz w:val="24"/>
          <w:szCs w:val="24"/>
        </w:rPr>
        <w:t>2. Zhotovitel:</w:t>
      </w:r>
    </w:p>
    <w:p w:rsidR="00D3500D" w:rsidRDefault="00D3500D" w:rsidP="0039716D">
      <w:pPr>
        <w:spacing w:after="0"/>
        <w:jc w:val="both"/>
        <w:rPr>
          <w:rFonts w:ascii="Times New Roman" w:hAnsi="Times New Roman"/>
          <w:sz w:val="24"/>
          <w:szCs w:val="24"/>
        </w:rPr>
      </w:pPr>
    </w:p>
    <w:p w:rsidR="00D3500D" w:rsidRDefault="00D3500D" w:rsidP="0039716D">
      <w:pPr>
        <w:spacing w:after="0"/>
        <w:jc w:val="both"/>
        <w:rPr>
          <w:rFonts w:ascii="Times New Roman" w:hAnsi="Times New Roman"/>
          <w:sz w:val="24"/>
          <w:szCs w:val="24"/>
        </w:rPr>
      </w:pPr>
    </w:p>
    <w:p w:rsidR="00D3500D" w:rsidRDefault="00D3500D" w:rsidP="0039716D">
      <w:pPr>
        <w:spacing w:after="0"/>
        <w:jc w:val="both"/>
        <w:rPr>
          <w:rFonts w:ascii="Times New Roman" w:hAnsi="Times New Roman"/>
          <w:sz w:val="24"/>
          <w:szCs w:val="24"/>
        </w:rPr>
      </w:pPr>
    </w:p>
    <w:p w:rsidR="00D3500D" w:rsidRDefault="00D3500D" w:rsidP="0039716D">
      <w:pPr>
        <w:spacing w:after="0"/>
        <w:jc w:val="both"/>
        <w:rPr>
          <w:rFonts w:ascii="Times New Roman" w:hAnsi="Times New Roman"/>
          <w:sz w:val="24"/>
          <w:szCs w:val="24"/>
        </w:rPr>
      </w:pPr>
    </w:p>
    <w:p w:rsidR="00D3500D" w:rsidRPr="00C14A7E" w:rsidRDefault="00D3500D" w:rsidP="0039716D">
      <w:pPr>
        <w:spacing w:after="0"/>
        <w:jc w:val="both"/>
        <w:rPr>
          <w:rFonts w:ascii="Times New Roman" w:hAnsi="Times New Roman"/>
          <w:sz w:val="24"/>
          <w:szCs w:val="24"/>
        </w:rPr>
      </w:pPr>
    </w:p>
    <w:p w:rsidR="00D3500D" w:rsidRPr="00C14A7E" w:rsidRDefault="00D3500D" w:rsidP="0039716D">
      <w:pPr>
        <w:ind w:firstLine="708"/>
        <w:jc w:val="both"/>
        <w:rPr>
          <w:rFonts w:ascii="Times New Roman" w:hAnsi="Times New Roman"/>
          <w:sz w:val="24"/>
          <w:szCs w:val="24"/>
        </w:rPr>
      </w:pPr>
      <w:r w:rsidRPr="00C14A7E">
        <w:rPr>
          <w:rFonts w:ascii="Times New Roman" w:hAnsi="Times New Roman"/>
          <w:sz w:val="24"/>
          <w:szCs w:val="24"/>
        </w:rPr>
        <w:t>uzavírají tuto smlouvu o dílo, kterou se zhotovitel zavazuje provést dílo specifikované v článku I této smlouvy a objednatel zaplatit cenu podle článku II této smlouvy za řádné a včasné provedení díla, a to za podmínek dále ve smlouvě uvedených.</w:t>
      </w:r>
    </w:p>
    <w:p w:rsidR="00D3500D" w:rsidRPr="00C14A7E" w:rsidRDefault="00D3500D" w:rsidP="0039716D">
      <w:pPr>
        <w:ind w:firstLine="708"/>
        <w:jc w:val="both"/>
        <w:rPr>
          <w:rFonts w:ascii="Times New Roman" w:hAnsi="Times New Roman"/>
          <w:sz w:val="24"/>
          <w:szCs w:val="24"/>
        </w:rPr>
      </w:pPr>
      <w:r w:rsidRPr="00C14A7E">
        <w:rPr>
          <w:rFonts w:ascii="Times New Roman" w:hAnsi="Times New Roman"/>
          <w:sz w:val="24"/>
          <w:szCs w:val="24"/>
        </w:rPr>
        <w:t>Zhotovitel bude při provádění díla postupovat s odbornou péčí. Dodávky, práce a služby, které jsou předmětem této smlouvy, zhotovitel dodá nebo provede v takovém rozsahu a jakosti, ab</w:t>
      </w:r>
      <w:r>
        <w:rPr>
          <w:rFonts w:ascii="Times New Roman" w:hAnsi="Times New Roman"/>
          <w:sz w:val="24"/>
          <w:szCs w:val="24"/>
        </w:rPr>
        <w:t>y výsledkem bylo kompletní dílo</w:t>
      </w:r>
      <w:r w:rsidRPr="00C14A7E">
        <w:rPr>
          <w:rFonts w:ascii="Times New Roman" w:hAnsi="Times New Roman"/>
          <w:sz w:val="24"/>
          <w:szCs w:val="24"/>
        </w:rPr>
        <w:t xml:space="preserve"> odpovídající podm</w:t>
      </w:r>
      <w:r>
        <w:rPr>
          <w:rFonts w:ascii="Times New Roman" w:hAnsi="Times New Roman"/>
          <w:sz w:val="24"/>
          <w:szCs w:val="24"/>
        </w:rPr>
        <w:t>ínkám stanoveným touto smlouvou</w:t>
      </w:r>
      <w:r w:rsidRPr="00C14A7E">
        <w:rPr>
          <w:rFonts w:ascii="Times New Roman" w:hAnsi="Times New Roman"/>
          <w:sz w:val="24"/>
          <w:szCs w:val="24"/>
        </w:rPr>
        <w:t xml:space="preserve"> a účelu použití.</w:t>
      </w:r>
    </w:p>
    <w:p w:rsidR="00D3500D" w:rsidRPr="00C14A7E" w:rsidRDefault="00D3500D" w:rsidP="00DB4C3F">
      <w:pPr>
        <w:spacing w:after="0"/>
        <w:jc w:val="center"/>
        <w:outlineLvl w:val="0"/>
        <w:rPr>
          <w:rFonts w:ascii="Times New Roman" w:hAnsi="Times New Roman"/>
          <w:sz w:val="24"/>
          <w:szCs w:val="24"/>
        </w:rPr>
      </w:pPr>
      <w:r w:rsidRPr="00C14A7E">
        <w:rPr>
          <w:rFonts w:ascii="Times New Roman" w:hAnsi="Times New Roman"/>
          <w:sz w:val="24"/>
          <w:szCs w:val="24"/>
        </w:rPr>
        <w:t>Článek I</w:t>
      </w:r>
    </w:p>
    <w:p w:rsidR="00D3500D" w:rsidRPr="00C14A7E" w:rsidRDefault="00D3500D" w:rsidP="007B2C1B">
      <w:pPr>
        <w:spacing w:after="0"/>
        <w:jc w:val="center"/>
        <w:rPr>
          <w:rFonts w:ascii="Times New Roman" w:hAnsi="Times New Roman"/>
          <w:sz w:val="24"/>
          <w:szCs w:val="24"/>
        </w:rPr>
      </w:pPr>
      <w:r w:rsidRPr="00C14A7E">
        <w:rPr>
          <w:rFonts w:ascii="Times New Roman" w:hAnsi="Times New Roman"/>
          <w:sz w:val="24"/>
          <w:szCs w:val="24"/>
        </w:rPr>
        <w:t>Předmět díla</w:t>
      </w:r>
    </w:p>
    <w:p w:rsidR="00D3500D" w:rsidRPr="00C14A7E" w:rsidRDefault="00D3500D" w:rsidP="00755A82">
      <w:pPr>
        <w:pStyle w:val="ListParagraph"/>
        <w:numPr>
          <w:ilvl w:val="0"/>
          <w:numId w:val="3"/>
        </w:numPr>
        <w:ind w:left="360"/>
        <w:jc w:val="both"/>
        <w:rPr>
          <w:rFonts w:ascii="Times New Roman" w:hAnsi="Times New Roman"/>
          <w:sz w:val="24"/>
          <w:szCs w:val="24"/>
        </w:rPr>
      </w:pPr>
      <w:r w:rsidRPr="00C14A7E">
        <w:rPr>
          <w:rFonts w:ascii="Times New Roman" w:hAnsi="Times New Roman"/>
          <w:sz w:val="24"/>
          <w:szCs w:val="24"/>
        </w:rPr>
        <w:t>Předmětem provedení díla je dodávka stavby: „</w:t>
      </w:r>
      <w:r>
        <w:rPr>
          <w:rFonts w:ascii="Times New Roman" w:hAnsi="Times New Roman"/>
          <w:b/>
          <w:sz w:val="24"/>
          <w:szCs w:val="24"/>
        </w:rPr>
        <w:t>Chodník v Lánech na Důlku od č. p. 9 po č. p. 28</w:t>
      </w:r>
      <w:r w:rsidRPr="00C14A7E">
        <w:rPr>
          <w:rFonts w:ascii="Times New Roman" w:hAnsi="Times New Roman"/>
          <w:sz w:val="24"/>
          <w:szCs w:val="24"/>
        </w:rPr>
        <w:t>“</w:t>
      </w:r>
      <w:r>
        <w:rPr>
          <w:rFonts w:ascii="Times New Roman" w:hAnsi="Times New Roman"/>
          <w:sz w:val="24"/>
          <w:szCs w:val="24"/>
        </w:rPr>
        <w:t xml:space="preserve"> </w:t>
      </w:r>
      <w:r w:rsidRPr="00C14A7E">
        <w:rPr>
          <w:rFonts w:ascii="Times New Roman" w:hAnsi="Times New Roman"/>
          <w:sz w:val="24"/>
          <w:szCs w:val="24"/>
        </w:rPr>
        <w:t xml:space="preserve">. </w:t>
      </w:r>
    </w:p>
    <w:p w:rsidR="00D3500D" w:rsidRPr="00C14A7E" w:rsidRDefault="00D3500D" w:rsidP="00755A82">
      <w:pPr>
        <w:pStyle w:val="ListParagraph"/>
        <w:ind w:left="360"/>
        <w:jc w:val="both"/>
        <w:rPr>
          <w:rFonts w:ascii="Times New Roman" w:hAnsi="Times New Roman"/>
          <w:sz w:val="24"/>
          <w:szCs w:val="24"/>
        </w:rPr>
      </w:pPr>
      <w:r w:rsidRPr="00C14A7E">
        <w:rPr>
          <w:rFonts w:ascii="Times New Roman" w:hAnsi="Times New Roman"/>
          <w:sz w:val="24"/>
          <w:szCs w:val="24"/>
        </w:rPr>
        <w:t xml:space="preserve">V dodávce jsou zahrnuty </w:t>
      </w:r>
      <w:r>
        <w:rPr>
          <w:rFonts w:ascii="Times New Roman" w:hAnsi="Times New Roman"/>
          <w:sz w:val="24"/>
          <w:szCs w:val="24"/>
        </w:rPr>
        <w:t xml:space="preserve">veškeré </w:t>
      </w:r>
      <w:r w:rsidRPr="00C14A7E">
        <w:rPr>
          <w:rFonts w:ascii="Times New Roman" w:hAnsi="Times New Roman"/>
          <w:sz w:val="24"/>
          <w:szCs w:val="24"/>
        </w:rPr>
        <w:t>stavební práce</w:t>
      </w:r>
      <w:r>
        <w:rPr>
          <w:rFonts w:ascii="Times New Roman" w:hAnsi="Times New Roman"/>
          <w:sz w:val="24"/>
          <w:szCs w:val="24"/>
        </w:rPr>
        <w:t xml:space="preserve"> a další činnosti (vytyčení inženýrských sítí, stanovení dopravního značení, </w:t>
      </w:r>
      <w:r w:rsidRPr="00B914E9">
        <w:rPr>
          <w:rFonts w:ascii="Times New Roman" w:hAnsi="Times New Roman"/>
          <w:sz w:val="24"/>
          <w:szCs w:val="24"/>
        </w:rPr>
        <w:t xml:space="preserve">provedení předepsaných zkoušek a </w:t>
      </w:r>
      <w:r>
        <w:rPr>
          <w:rFonts w:ascii="Times New Roman" w:hAnsi="Times New Roman"/>
          <w:sz w:val="24"/>
          <w:szCs w:val="24"/>
        </w:rPr>
        <w:t xml:space="preserve">zajištění </w:t>
      </w:r>
      <w:r w:rsidRPr="00B914E9">
        <w:rPr>
          <w:rFonts w:ascii="Times New Roman" w:hAnsi="Times New Roman"/>
          <w:sz w:val="24"/>
          <w:szCs w:val="24"/>
        </w:rPr>
        <w:t>revizí, úklid, likvidace, odvoz a uložení vybouraných hmot a stavební suti na skládku včetně poplatků</w:t>
      </w:r>
      <w:r>
        <w:rPr>
          <w:rFonts w:ascii="Times New Roman" w:hAnsi="Times New Roman"/>
          <w:sz w:val="24"/>
          <w:szCs w:val="24"/>
        </w:rPr>
        <w:t>,</w:t>
      </w:r>
      <w:r w:rsidRPr="00B914E9">
        <w:rPr>
          <w:rFonts w:ascii="Times New Roman" w:hAnsi="Times New Roman"/>
          <w:sz w:val="24"/>
          <w:szCs w:val="24"/>
        </w:rPr>
        <w:t xml:space="preserve"> </w:t>
      </w:r>
      <w:r>
        <w:rPr>
          <w:rFonts w:ascii="Times New Roman" w:hAnsi="Times New Roman"/>
          <w:sz w:val="24"/>
          <w:szCs w:val="24"/>
        </w:rPr>
        <w:t>vyměření a vytyčení staveniště, zajištění servisu a odstraňování vad v záruční době, apod.) nutné k naplnění předmětu díla</w:t>
      </w:r>
      <w:r w:rsidRPr="00042207">
        <w:rPr>
          <w:rFonts w:ascii="Times New Roman" w:hAnsi="Times New Roman"/>
          <w:sz w:val="24"/>
          <w:szCs w:val="24"/>
        </w:rPr>
        <w:t xml:space="preserve"> </w:t>
      </w:r>
      <w:r>
        <w:rPr>
          <w:rFonts w:ascii="Times New Roman" w:hAnsi="Times New Roman"/>
          <w:sz w:val="24"/>
          <w:szCs w:val="24"/>
        </w:rPr>
        <w:t xml:space="preserve">dle přílohy č. 1. </w:t>
      </w:r>
    </w:p>
    <w:p w:rsidR="00D3500D" w:rsidRPr="00C14A7E" w:rsidRDefault="00D3500D" w:rsidP="00755A82">
      <w:pPr>
        <w:pStyle w:val="ListParagraph"/>
        <w:ind w:left="360"/>
        <w:jc w:val="both"/>
        <w:rPr>
          <w:rFonts w:ascii="Times New Roman" w:hAnsi="Times New Roman"/>
          <w:sz w:val="24"/>
          <w:szCs w:val="24"/>
        </w:rPr>
      </w:pPr>
      <w:r w:rsidRPr="00C14A7E">
        <w:rPr>
          <w:rFonts w:ascii="Times New Roman" w:hAnsi="Times New Roman"/>
          <w:sz w:val="24"/>
          <w:szCs w:val="24"/>
        </w:rPr>
        <w:t>Ceny požadované zhotovitelem za veškeré dodávky, služby a práce nezbytné k provedení díl</w:t>
      </w:r>
      <w:r>
        <w:rPr>
          <w:rFonts w:ascii="Times New Roman" w:hAnsi="Times New Roman"/>
          <w:sz w:val="24"/>
          <w:szCs w:val="24"/>
        </w:rPr>
        <w:t>a jsou zahrnuty ve smluvní ceně a jsou konečné.</w:t>
      </w:r>
    </w:p>
    <w:p w:rsidR="00D3500D" w:rsidRPr="00C14A7E" w:rsidRDefault="00D3500D" w:rsidP="0039716D">
      <w:pPr>
        <w:pStyle w:val="ListParagraph"/>
        <w:jc w:val="both"/>
        <w:rPr>
          <w:rFonts w:ascii="Times New Roman" w:hAnsi="Times New Roman"/>
          <w:sz w:val="24"/>
          <w:szCs w:val="24"/>
        </w:rPr>
      </w:pPr>
    </w:p>
    <w:p w:rsidR="00D3500D" w:rsidRPr="00C14A7E" w:rsidRDefault="00D3500D" w:rsidP="00DB4C3F">
      <w:pPr>
        <w:pStyle w:val="ListParagraph"/>
        <w:jc w:val="center"/>
        <w:outlineLvl w:val="0"/>
        <w:rPr>
          <w:rFonts w:ascii="Times New Roman" w:hAnsi="Times New Roman"/>
          <w:sz w:val="24"/>
          <w:szCs w:val="24"/>
        </w:rPr>
      </w:pPr>
      <w:r w:rsidRPr="00C14A7E">
        <w:rPr>
          <w:rFonts w:ascii="Times New Roman" w:hAnsi="Times New Roman"/>
          <w:sz w:val="24"/>
          <w:szCs w:val="24"/>
        </w:rPr>
        <w:t>Článek II</w:t>
      </w:r>
    </w:p>
    <w:p w:rsidR="00D3500D" w:rsidRPr="00C14A7E" w:rsidRDefault="00D3500D" w:rsidP="001A0747">
      <w:pPr>
        <w:pStyle w:val="ListParagraph"/>
        <w:jc w:val="center"/>
        <w:rPr>
          <w:rFonts w:ascii="Times New Roman" w:hAnsi="Times New Roman"/>
          <w:sz w:val="24"/>
          <w:szCs w:val="24"/>
        </w:rPr>
      </w:pPr>
      <w:r w:rsidRPr="00C14A7E">
        <w:rPr>
          <w:rFonts w:ascii="Times New Roman" w:hAnsi="Times New Roman"/>
          <w:sz w:val="24"/>
          <w:szCs w:val="24"/>
        </w:rPr>
        <w:t>Cena díla, platební a fakturační podmínky</w:t>
      </w:r>
    </w:p>
    <w:p w:rsidR="00D3500D" w:rsidRPr="00C14A7E" w:rsidRDefault="00D3500D" w:rsidP="00D23DBC">
      <w:pPr>
        <w:pStyle w:val="ListParagraph"/>
        <w:numPr>
          <w:ilvl w:val="0"/>
          <w:numId w:val="5"/>
        </w:numPr>
        <w:ind w:left="360"/>
        <w:jc w:val="both"/>
        <w:rPr>
          <w:rFonts w:ascii="Times New Roman" w:hAnsi="Times New Roman"/>
          <w:sz w:val="24"/>
          <w:szCs w:val="24"/>
        </w:rPr>
      </w:pPr>
      <w:r w:rsidRPr="00C14A7E">
        <w:rPr>
          <w:rFonts w:ascii="Times New Roman" w:hAnsi="Times New Roman"/>
          <w:sz w:val="24"/>
          <w:szCs w:val="24"/>
        </w:rPr>
        <w:t>Cena, kterou je objednatel povinen zaplatit zhotoviteli za řádně provedené dílo, činí na</w:t>
      </w:r>
      <w:r>
        <w:rPr>
          <w:rFonts w:ascii="Times New Roman" w:hAnsi="Times New Roman"/>
          <w:sz w:val="24"/>
          <w:szCs w:val="24"/>
        </w:rPr>
        <w:t> </w:t>
      </w:r>
      <w:r w:rsidRPr="00C14A7E">
        <w:rPr>
          <w:rFonts w:ascii="Times New Roman" w:hAnsi="Times New Roman"/>
          <w:sz w:val="24"/>
          <w:szCs w:val="24"/>
        </w:rPr>
        <w:t xml:space="preserve">základě cenové nabídky ze dne </w:t>
      </w:r>
      <w:r>
        <w:rPr>
          <w:rFonts w:ascii="Times New Roman" w:hAnsi="Times New Roman"/>
          <w:sz w:val="24"/>
          <w:szCs w:val="24"/>
        </w:rPr>
        <w:t xml:space="preserve">……….. částku </w:t>
      </w:r>
    </w:p>
    <w:p w:rsidR="00D3500D" w:rsidRPr="002E5154" w:rsidRDefault="00D3500D" w:rsidP="00DB4C3F">
      <w:pPr>
        <w:pStyle w:val="ListParagraph"/>
        <w:ind w:left="360"/>
        <w:jc w:val="both"/>
        <w:outlineLvl w:val="0"/>
        <w:rPr>
          <w:rFonts w:ascii="Times New Roman" w:hAnsi="Times New Roman"/>
          <w:b/>
          <w:sz w:val="24"/>
          <w:szCs w:val="24"/>
        </w:rPr>
      </w:pPr>
      <w:r w:rsidRPr="00C14A7E">
        <w:rPr>
          <w:rFonts w:ascii="Times New Roman" w:hAnsi="Times New Roman"/>
          <w:b/>
          <w:sz w:val="24"/>
          <w:szCs w:val="24"/>
        </w:rPr>
        <w:t xml:space="preserve">Cena bez DPH:                      </w:t>
      </w:r>
      <w:r>
        <w:rPr>
          <w:rFonts w:ascii="Times New Roman" w:hAnsi="Times New Roman"/>
          <w:b/>
          <w:sz w:val="24"/>
          <w:szCs w:val="24"/>
        </w:rPr>
        <w:t xml:space="preserve">  </w:t>
      </w:r>
      <w:r w:rsidRPr="002E5154">
        <w:rPr>
          <w:rFonts w:ascii="Times New Roman" w:hAnsi="Times New Roman"/>
          <w:b/>
          <w:sz w:val="24"/>
          <w:szCs w:val="24"/>
        </w:rPr>
        <w:t>Kč</w:t>
      </w:r>
    </w:p>
    <w:p w:rsidR="00D3500D" w:rsidRPr="002E5154" w:rsidRDefault="00D3500D" w:rsidP="00D23DBC">
      <w:pPr>
        <w:pStyle w:val="ListParagraph"/>
        <w:ind w:left="348"/>
        <w:jc w:val="both"/>
        <w:rPr>
          <w:rFonts w:ascii="Times New Roman" w:hAnsi="Times New Roman"/>
          <w:b/>
          <w:sz w:val="24"/>
          <w:szCs w:val="24"/>
        </w:rPr>
      </w:pPr>
      <w:r w:rsidRPr="002E5154">
        <w:rPr>
          <w:rFonts w:ascii="Times New Roman" w:hAnsi="Times New Roman"/>
          <w:b/>
          <w:sz w:val="24"/>
          <w:szCs w:val="24"/>
        </w:rPr>
        <w:t xml:space="preserve">DPH 21 %:                             </w:t>
      </w:r>
      <w:r>
        <w:rPr>
          <w:rFonts w:ascii="Times New Roman" w:hAnsi="Times New Roman"/>
          <w:b/>
          <w:sz w:val="24"/>
          <w:szCs w:val="24"/>
        </w:rPr>
        <w:t xml:space="preserve"> </w:t>
      </w:r>
      <w:r w:rsidRPr="002E5154">
        <w:rPr>
          <w:rFonts w:ascii="Times New Roman" w:hAnsi="Times New Roman"/>
          <w:b/>
          <w:sz w:val="24"/>
          <w:szCs w:val="24"/>
        </w:rPr>
        <w:t xml:space="preserve"> Kč   </w:t>
      </w:r>
    </w:p>
    <w:p w:rsidR="00D3500D" w:rsidRPr="002E5154" w:rsidRDefault="00D3500D" w:rsidP="00DB4C3F">
      <w:pPr>
        <w:pStyle w:val="ListParagraph"/>
        <w:ind w:left="348"/>
        <w:jc w:val="both"/>
        <w:outlineLvl w:val="0"/>
        <w:rPr>
          <w:rFonts w:ascii="Times New Roman" w:hAnsi="Times New Roman"/>
          <w:b/>
          <w:sz w:val="24"/>
          <w:szCs w:val="24"/>
        </w:rPr>
      </w:pPr>
      <w:r w:rsidRPr="002E5154">
        <w:rPr>
          <w:rFonts w:ascii="Times New Roman" w:hAnsi="Times New Roman"/>
          <w:b/>
          <w:sz w:val="24"/>
          <w:szCs w:val="24"/>
        </w:rPr>
        <w:t xml:space="preserve">Celkem včetně DPH 21 %:    </w:t>
      </w:r>
      <w:r>
        <w:rPr>
          <w:rFonts w:ascii="Times New Roman" w:hAnsi="Times New Roman"/>
          <w:b/>
          <w:sz w:val="24"/>
          <w:szCs w:val="24"/>
        </w:rPr>
        <w:t xml:space="preserve"> </w:t>
      </w:r>
      <w:r w:rsidRPr="002E5154">
        <w:rPr>
          <w:rFonts w:ascii="Times New Roman" w:hAnsi="Times New Roman"/>
          <w:b/>
          <w:sz w:val="24"/>
          <w:szCs w:val="24"/>
        </w:rPr>
        <w:t>Kč</w:t>
      </w:r>
    </w:p>
    <w:p w:rsidR="00D3500D" w:rsidRPr="00C14A7E" w:rsidRDefault="00D3500D" w:rsidP="00D23DBC">
      <w:pPr>
        <w:pStyle w:val="ListParagraph"/>
        <w:ind w:left="360"/>
        <w:jc w:val="both"/>
        <w:rPr>
          <w:rFonts w:ascii="Times New Roman" w:hAnsi="Times New Roman"/>
          <w:sz w:val="24"/>
          <w:szCs w:val="24"/>
        </w:rPr>
      </w:pPr>
      <w:r w:rsidRPr="00C14A7E">
        <w:rPr>
          <w:rFonts w:ascii="Times New Roman" w:hAnsi="Times New Roman"/>
          <w:sz w:val="24"/>
          <w:szCs w:val="24"/>
        </w:rPr>
        <w:t>Tato cena je konečná a zahrnuje veškeré náklady zhotovitele vzniklé v souvislosti s prováděním díla, které je popsáno v čl. I této smlouvy.</w:t>
      </w:r>
    </w:p>
    <w:p w:rsidR="00D3500D" w:rsidRPr="00C14A7E" w:rsidRDefault="00D3500D" w:rsidP="00D23DBC">
      <w:pPr>
        <w:pStyle w:val="ListParagraph"/>
        <w:numPr>
          <w:ilvl w:val="0"/>
          <w:numId w:val="5"/>
        </w:numPr>
        <w:ind w:left="360"/>
        <w:jc w:val="both"/>
        <w:rPr>
          <w:rFonts w:ascii="Times New Roman" w:hAnsi="Times New Roman"/>
          <w:sz w:val="24"/>
          <w:szCs w:val="24"/>
        </w:rPr>
      </w:pPr>
      <w:r w:rsidRPr="00C14A7E">
        <w:rPr>
          <w:rFonts w:ascii="Times New Roman" w:hAnsi="Times New Roman"/>
          <w:sz w:val="24"/>
          <w:szCs w:val="24"/>
        </w:rPr>
        <w:t>Objednatel se zavazuje uhradit zhotoviteli celkovou cenu díla uvedenou v článku II této smlouvy na základě faktury v souladu s dalšími podmínkami uvedenými v této smlouvě.</w:t>
      </w:r>
    </w:p>
    <w:p w:rsidR="00D3500D" w:rsidRDefault="00D3500D" w:rsidP="00D23DBC">
      <w:pPr>
        <w:pStyle w:val="ListParagraph"/>
        <w:numPr>
          <w:ilvl w:val="0"/>
          <w:numId w:val="5"/>
        </w:numPr>
        <w:ind w:left="360"/>
        <w:jc w:val="both"/>
        <w:rPr>
          <w:rFonts w:ascii="Times New Roman" w:hAnsi="Times New Roman"/>
          <w:sz w:val="24"/>
          <w:szCs w:val="24"/>
        </w:rPr>
      </w:pPr>
      <w:r w:rsidRPr="00C14A7E">
        <w:rPr>
          <w:rFonts w:ascii="Times New Roman" w:hAnsi="Times New Roman"/>
          <w:sz w:val="24"/>
          <w:szCs w:val="24"/>
        </w:rPr>
        <w:t>Provedené práce bude zhotovitel fakturovat</w:t>
      </w:r>
      <w:r>
        <w:rPr>
          <w:rFonts w:ascii="Times New Roman" w:hAnsi="Times New Roman"/>
          <w:sz w:val="24"/>
          <w:szCs w:val="24"/>
        </w:rPr>
        <w:t xml:space="preserve"> </w:t>
      </w:r>
      <w:r w:rsidRPr="00C14A7E">
        <w:rPr>
          <w:rFonts w:ascii="Times New Roman" w:hAnsi="Times New Roman"/>
          <w:sz w:val="24"/>
          <w:szCs w:val="24"/>
        </w:rPr>
        <w:t>dle skutečně provedených prací, odsouhlasených technický</w:t>
      </w:r>
      <w:r>
        <w:rPr>
          <w:rFonts w:ascii="Times New Roman" w:hAnsi="Times New Roman"/>
          <w:sz w:val="24"/>
          <w:szCs w:val="24"/>
        </w:rPr>
        <w:t>m dozorem objednatele. Součástí</w:t>
      </w:r>
      <w:r w:rsidRPr="00C14A7E">
        <w:rPr>
          <w:rFonts w:ascii="Times New Roman" w:hAnsi="Times New Roman"/>
          <w:sz w:val="24"/>
          <w:szCs w:val="24"/>
        </w:rPr>
        <w:t xml:space="preserve"> fakt</w:t>
      </w:r>
      <w:r>
        <w:rPr>
          <w:rFonts w:ascii="Times New Roman" w:hAnsi="Times New Roman"/>
          <w:sz w:val="24"/>
          <w:szCs w:val="24"/>
        </w:rPr>
        <w:t xml:space="preserve">ury bude i soupis provedených prací a služeb. </w:t>
      </w:r>
    </w:p>
    <w:p w:rsidR="00D3500D" w:rsidRPr="00C14A7E" w:rsidRDefault="00D3500D" w:rsidP="00D23DBC">
      <w:pPr>
        <w:pStyle w:val="ListParagraph"/>
        <w:numPr>
          <w:ilvl w:val="0"/>
          <w:numId w:val="5"/>
        </w:numPr>
        <w:ind w:left="360"/>
        <w:jc w:val="both"/>
        <w:rPr>
          <w:rFonts w:ascii="Times New Roman" w:hAnsi="Times New Roman"/>
          <w:sz w:val="24"/>
          <w:szCs w:val="24"/>
        </w:rPr>
      </w:pPr>
      <w:r w:rsidRPr="00C14A7E">
        <w:rPr>
          <w:rFonts w:ascii="Times New Roman" w:hAnsi="Times New Roman"/>
          <w:sz w:val="24"/>
          <w:szCs w:val="24"/>
        </w:rPr>
        <w:t>Právo zhotovitele na vystavení faktury vzniká po podpisu protokolu o předání a převzetí provedených prací.</w:t>
      </w:r>
    </w:p>
    <w:p w:rsidR="00D3500D" w:rsidRPr="00C14A7E" w:rsidRDefault="00D3500D" w:rsidP="00D23DBC">
      <w:pPr>
        <w:pStyle w:val="ListParagraph"/>
        <w:numPr>
          <w:ilvl w:val="0"/>
          <w:numId w:val="5"/>
        </w:numPr>
        <w:ind w:left="360"/>
        <w:jc w:val="both"/>
        <w:rPr>
          <w:rFonts w:ascii="Times New Roman" w:hAnsi="Times New Roman"/>
          <w:sz w:val="24"/>
          <w:szCs w:val="24"/>
        </w:rPr>
      </w:pPr>
      <w:r w:rsidRPr="00C14A7E">
        <w:rPr>
          <w:rFonts w:ascii="Times New Roman" w:hAnsi="Times New Roman"/>
          <w:sz w:val="24"/>
          <w:szCs w:val="24"/>
        </w:rPr>
        <w:t xml:space="preserve">Faktury budou adresovány na objednatele a budou splňovat náležitosti daňového dokladu. Výše fakturované částky bude odpovídat výši v čl. II této smlouvy. Objednatel je oprávněn vrátit zhotoviteli bez zaplacení fakturu, která nemá náležitosti uvedené v tomto ustanovení nebo vykazuje jiné závady. Současně s vrácením faktury sdělí objednatel zhotoviteli důvody vrácení. V závislosti na povaze závady je zhotovitel povinen fakturu včetně jejích příloh opravit nebo nově vyhotovit. Oprávněnému vrácením faktury přestává běžet původní lhůta splatnosti faktury. Nová lhůta splatnosti začíná běžet ode dne doručení objednateli doplněné, opravené nebo nově vyhotovené faktury s příslušnými náležitostmi, splňující podmínky této smlouvy. </w:t>
      </w:r>
    </w:p>
    <w:p w:rsidR="00D3500D" w:rsidRPr="00C14A7E" w:rsidRDefault="00D3500D" w:rsidP="00D23DBC">
      <w:pPr>
        <w:pStyle w:val="ListParagraph"/>
        <w:numPr>
          <w:ilvl w:val="0"/>
          <w:numId w:val="5"/>
        </w:numPr>
        <w:ind w:left="360"/>
        <w:jc w:val="both"/>
        <w:rPr>
          <w:rFonts w:ascii="Times New Roman" w:hAnsi="Times New Roman"/>
          <w:sz w:val="24"/>
          <w:szCs w:val="24"/>
        </w:rPr>
      </w:pPr>
      <w:r w:rsidRPr="00C14A7E">
        <w:rPr>
          <w:rFonts w:ascii="Times New Roman" w:hAnsi="Times New Roman"/>
          <w:sz w:val="24"/>
          <w:szCs w:val="24"/>
        </w:rPr>
        <w:t>Lhůta splatnosti faktur je 14 kalendářních dnů ode dne prokazatelného doručení faktury. V pochybnostech se má za to, že faktura byla doručena třetí den po odeslání.</w:t>
      </w:r>
    </w:p>
    <w:p w:rsidR="00D3500D" w:rsidRPr="00C14A7E" w:rsidRDefault="00D3500D" w:rsidP="00D23DBC">
      <w:pPr>
        <w:pStyle w:val="ListParagraph"/>
        <w:numPr>
          <w:ilvl w:val="0"/>
          <w:numId w:val="5"/>
        </w:numPr>
        <w:ind w:left="360"/>
        <w:jc w:val="both"/>
        <w:rPr>
          <w:rFonts w:ascii="Times New Roman" w:hAnsi="Times New Roman"/>
          <w:sz w:val="24"/>
          <w:szCs w:val="24"/>
        </w:rPr>
      </w:pPr>
      <w:r w:rsidRPr="00C14A7E">
        <w:rPr>
          <w:rFonts w:ascii="Times New Roman" w:hAnsi="Times New Roman"/>
          <w:sz w:val="24"/>
          <w:szCs w:val="24"/>
        </w:rPr>
        <w:t>Úhradou se rozumí připsání fakturové částky na účet zhotovitele.</w:t>
      </w:r>
    </w:p>
    <w:p w:rsidR="00D3500D" w:rsidRPr="00C14A7E" w:rsidRDefault="00D3500D" w:rsidP="00D23DBC">
      <w:pPr>
        <w:pStyle w:val="ListParagraph"/>
        <w:numPr>
          <w:ilvl w:val="0"/>
          <w:numId w:val="5"/>
        </w:numPr>
        <w:ind w:left="360"/>
        <w:jc w:val="both"/>
        <w:rPr>
          <w:rFonts w:ascii="Times New Roman" w:hAnsi="Times New Roman"/>
          <w:sz w:val="24"/>
          <w:szCs w:val="24"/>
        </w:rPr>
      </w:pPr>
      <w:r w:rsidRPr="00C14A7E">
        <w:rPr>
          <w:rFonts w:ascii="Times New Roman" w:hAnsi="Times New Roman"/>
          <w:sz w:val="24"/>
          <w:szCs w:val="24"/>
        </w:rPr>
        <w:t>Objednatel prohlašuje, že financování prací, které jsou předmětem této smlouvy má zajištěno.</w:t>
      </w:r>
    </w:p>
    <w:p w:rsidR="00D3500D" w:rsidRPr="00C14A7E" w:rsidRDefault="00D3500D" w:rsidP="00DB4C3F">
      <w:pPr>
        <w:spacing w:after="0"/>
        <w:jc w:val="center"/>
        <w:outlineLvl w:val="0"/>
        <w:rPr>
          <w:rFonts w:ascii="Times New Roman" w:hAnsi="Times New Roman"/>
          <w:sz w:val="24"/>
          <w:szCs w:val="24"/>
        </w:rPr>
      </w:pPr>
      <w:r w:rsidRPr="00C14A7E">
        <w:rPr>
          <w:rFonts w:ascii="Times New Roman" w:hAnsi="Times New Roman"/>
          <w:sz w:val="24"/>
          <w:szCs w:val="24"/>
        </w:rPr>
        <w:t>Článek  III</w:t>
      </w:r>
    </w:p>
    <w:p w:rsidR="00D3500D" w:rsidRPr="00C14A7E" w:rsidRDefault="00D3500D" w:rsidP="00522F02">
      <w:pPr>
        <w:spacing w:after="0"/>
        <w:jc w:val="center"/>
        <w:rPr>
          <w:rFonts w:ascii="Times New Roman" w:hAnsi="Times New Roman"/>
          <w:sz w:val="24"/>
          <w:szCs w:val="24"/>
        </w:rPr>
      </w:pPr>
      <w:r w:rsidRPr="00C14A7E">
        <w:rPr>
          <w:rFonts w:ascii="Times New Roman" w:hAnsi="Times New Roman"/>
          <w:sz w:val="24"/>
          <w:szCs w:val="24"/>
        </w:rPr>
        <w:t>Čas plnění, místo plnění</w:t>
      </w:r>
    </w:p>
    <w:p w:rsidR="00D3500D" w:rsidRPr="00C14A7E" w:rsidRDefault="00D3500D" w:rsidP="00D23DBC">
      <w:pPr>
        <w:pStyle w:val="ListParagraph"/>
        <w:numPr>
          <w:ilvl w:val="0"/>
          <w:numId w:val="6"/>
        </w:numPr>
        <w:ind w:left="360"/>
        <w:jc w:val="both"/>
        <w:rPr>
          <w:rFonts w:ascii="Times New Roman" w:hAnsi="Times New Roman"/>
          <w:sz w:val="24"/>
          <w:szCs w:val="24"/>
        </w:rPr>
      </w:pPr>
      <w:r w:rsidRPr="00C14A7E">
        <w:rPr>
          <w:rFonts w:ascii="Times New Roman" w:hAnsi="Times New Roman"/>
          <w:sz w:val="24"/>
          <w:szCs w:val="24"/>
        </w:rPr>
        <w:t xml:space="preserve">Zhotovitel se zavazuje dílo dle čl. I této smlouvy dodat objednateli v těchto termínech </w:t>
      </w:r>
    </w:p>
    <w:p w:rsidR="00D3500D" w:rsidRPr="00C14A7E" w:rsidRDefault="00D3500D" w:rsidP="00D23DBC">
      <w:pPr>
        <w:pStyle w:val="ListParagraph"/>
        <w:ind w:left="360"/>
        <w:jc w:val="both"/>
        <w:rPr>
          <w:rFonts w:ascii="Times New Roman" w:hAnsi="Times New Roman"/>
          <w:sz w:val="24"/>
          <w:szCs w:val="24"/>
        </w:rPr>
      </w:pPr>
      <w:r w:rsidRPr="00C14A7E">
        <w:rPr>
          <w:rFonts w:ascii="Times New Roman" w:hAnsi="Times New Roman"/>
          <w:sz w:val="24"/>
          <w:szCs w:val="24"/>
        </w:rPr>
        <w:t xml:space="preserve">Zahájení prací:                         </w:t>
      </w:r>
      <w:r>
        <w:rPr>
          <w:rFonts w:ascii="Times New Roman" w:hAnsi="Times New Roman"/>
          <w:b/>
          <w:sz w:val="24"/>
          <w:szCs w:val="24"/>
        </w:rPr>
        <w:t>…………</w:t>
      </w:r>
      <w:r w:rsidRPr="00C14A7E">
        <w:rPr>
          <w:rFonts w:ascii="Times New Roman" w:hAnsi="Times New Roman"/>
          <w:sz w:val="24"/>
          <w:szCs w:val="24"/>
        </w:rPr>
        <w:t xml:space="preserve">   </w:t>
      </w:r>
    </w:p>
    <w:p w:rsidR="00D3500D" w:rsidRPr="00C14A7E" w:rsidRDefault="00D3500D" w:rsidP="00D23DBC">
      <w:pPr>
        <w:pStyle w:val="ListParagraph"/>
        <w:ind w:left="360"/>
        <w:jc w:val="both"/>
        <w:rPr>
          <w:rFonts w:ascii="Times New Roman" w:hAnsi="Times New Roman"/>
          <w:sz w:val="24"/>
          <w:szCs w:val="24"/>
        </w:rPr>
      </w:pPr>
      <w:r w:rsidRPr="00C14A7E">
        <w:rPr>
          <w:rFonts w:ascii="Times New Roman" w:hAnsi="Times New Roman"/>
          <w:sz w:val="24"/>
          <w:szCs w:val="24"/>
        </w:rPr>
        <w:t>Předá</w:t>
      </w:r>
      <w:r>
        <w:rPr>
          <w:rFonts w:ascii="Times New Roman" w:hAnsi="Times New Roman"/>
          <w:sz w:val="24"/>
          <w:szCs w:val="24"/>
        </w:rPr>
        <w:t xml:space="preserve">ní dokončeného díla:      </w:t>
      </w:r>
      <w:r>
        <w:rPr>
          <w:rFonts w:ascii="Times New Roman" w:hAnsi="Times New Roman"/>
          <w:b/>
          <w:sz w:val="24"/>
          <w:szCs w:val="24"/>
        </w:rPr>
        <w:t>………….</w:t>
      </w:r>
    </w:p>
    <w:p w:rsidR="00D3500D" w:rsidRPr="00C14A7E" w:rsidRDefault="00D3500D" w:rsidP="00D23DBC">
      <w:pPr>
        <w:pStyle w:val="ListParagraph"/>
        <w:numPr>
          <w:ilvl w:val="0"/>
          <w:numId w:val="6"/>
        </w:numPr>
        <w:ind w:left="360"/>
        <w:jc w:val="both"/>
        <w:rPr>
          <w:rFonts w:ascii="Times New Roman" w:hAnsi="Times New Roman"/>
          <w:sz w:val="24"/>
          <w:szCs w:val="24"/>
        </w:rPr>
      </w:pPr>
      <w:r w:rsidRPr="00C14A7E">
        <w:rPr>
          <w:rFonts w:ascii="Times New Roman" w:hAnsi="Times New Roman"/>
          <w:sz w:val="24"/>
          <w:szCs w:val="24"/>
        </w:rPr>
        <w:t xml:space="preserve">Místem plnění: Pardubice -  </w:t>
      </w:r>
      <w:r>
        <w:rPr>
          <w:rFonts w:ascii="Times New Roman" w:hAnsi="Times New Roman"/>
          <w:sz w:val="24"/>
          <w:szCs w:val="24"/>
        </w:rPr>
        <w:t>Svítkov</w:t>
      </w:r>
    </w:p>
    <w:p w:rsidR="00D3500D" w:rsidRDefault="00D3500D" w:rsidP="00522F02">
      <w:pPr>
        <w:pStyle w:val="ListParagraph"/>
        <w:spacing w:after="0"/>
        <w:jc w:val="both"/>
        <w:rPr>
          <w:rFonts w:ascii="Times New Roman" w:hAnsi="Times New Roman"/>
          <w:sz w:val="24"/>
          <w:szCs w:val="24"/>
        </w:rPr>
      </w:pPr>
    </w:p>
    <w:p w:rsidR="00D3500D" w:rsidRDefault="00D3500D" w:rsidP="00522F02">
      <w:pPr>
        <w:pStyle w:val="ListParagraph"/>
        <w:spacing w:after="0"/>
        <w:jc w:val="both"/>
        <w:rPr>
          <w:rFonts w:ascii="Times New Roman" w:hAnsi="Times New Roman"/>
          <w:sz w:val="24"/>
          <w:szCs w:val="24"/>
        </w:rPr>
      </w:pPr>
    </w:p>
    <w:p w:rsidR="00D3500D" w:rsidRDefault="00D3500D" w:rsidP="00522F02">
      <w:pPr>
        <w:pStyle w:val="ListParagraph"/>
        <w:spacing w:after="0"/>
        <w:jc w:val="both"/>
        <w:rPr>
          <w:rFonts w:ascii="Times New Roman" w:hAnsi="Times New Roman"/>
          <w:sz w:val="24"/>
          <w:szCs w:val="24"/>
        </w:rPr>
      </w:pPr>
    </w:p>
    <w:p w:rsidR="00D3500D" w:rsidRPr="00C14A7E" w:rsidRDefault="00D3500D" w:rsidP="00522F02">
      <w:pPr>
        <w:pStyle w:val="ListParagraph"/>
        <w:spacing w:after="0"/>
        <w:jc w:val="both"/>
        <w:rPr>
          <w:rFonts w:ascii="Times New Roman" w:hAnsi="Times New Roman"/>
          <w:sz w:val="24"/>
          <w:szCs w:val="24"/>
        </w:rPr>
      </w:pPr>
    </w:p>
    <w:p w:rsidR="00D3500D" w:rsidRPr="00C14A7E" w:rsidRDefault="00D3500D" w:rsidP="00DB4C3F">
      <w:pPr>
        <w:spacing w:after="0"/>
        <w:jc w:val="center"/>
        <w:outlineLvl w:val="0"/>
        <w:rPr>
          <w:rFonts w:ascii="Times New Roman" w:hAnsi="Times New Roman"/>
          <w:sz w:val="24"/>
          <w:szCs w:val="24"/>
        </w:rPr>
      </w:pPr>
      <w:r w:rsidRPr="00C14A7E">
        <w:rPr>
          <w:rFonts w:ascii="Times New Roman" w:hAnsi="Times New Roman"/>
          <w:sz w:val="24"/>
          <w:szCs w:val="24"/>
        </w:rPr>
        <w:t>Článek IV</w:t>
      </w:r>
    </w:p>
    <w:p w:rsidR="00D3500D" w:rsidRPr="00C14A7E" w:rsidRDefault="00D3500D" w:rsidP="00522F02">
      <w:pPr>
        <w:spacing w:after="0"/>
        <w:jc w:val="center"/>
        <w:rPr>
          <w:rFonts w:ascii="Times New Roman" w:hAnsi="Times New Roman"/>
          <w:sz w:val="24"/>
          <w:szCs w:val="24"/>
        </w:rPr>
      </w:pPr>
      <w:r w:rsidRPr="00C14A7E">
        <w:rPr>
          <w:rFonts w:ascii="Times New Roman" w:hAnsi="Times New Roman"/>
          <w:sz w:val="24"/>
          <w:szCs w:val="24"/>
        </w:rPr>
        <w:t>Závazky zhotovitele při provádění díla</w:t>
      </w:r>
    </w:p>
    <w:p w:rsidR="00D3500D" w:rsidRPr="00C14A7E" w:rsidRDefault="00D3500D" w:rsidP="002E5154">
      <w:pPr>
        <w:numPr>
          <w:ilvl w:val="0"/>
          <w:numId w:val="7"/>
        </w:numPr>
        <w:spacing w:after="0"/>
        <w:ind w:left="360"/>
        <w:jc w:val="both"/>
        <w:rPr>
          <w:rFonts w:ascii="Times New Roman" w:hAnsi="Times New Roman"/>
          <w:sz w:val="24"/>
          <w:szCs w:val="24"/>
        </w:rPr>
      </w:pPr>
      <w:r w:rsidRPr="00C14A7E">
        <w:rPr>
          <w:rFonts w:ascii="Times New Roman" w:hAnsi="Times New Roman"/>
          <w:sz w:val="24"/>
          <w:szCs w:val="24"/>
        </w:rPr>
        <w:t>Zhotovitel odpovídá v plném rozsahu za způsobilost staveniště z hlediska bezpečnosti a</w:t>
      </w:r>
      <w:r>
        <w:rPr>
          <w:rFonts w:ascii="Times New Roman" w:hAnsi="Times New Roman"/>
          <w:sz w:val="24"/>
          <w:szCs w:val="24"/>
        </w:rPr>
        <w:t> </w:t>
      </w:r>
      <w:r w:rsidRPr="00C14A7E">
        <w:rPr>
          <w:rFonts w:ascii="Times New Roman" w:hAnsi="Times New Roman"/>
          <w:sz w:val="24"/>
          <w:szCs w:val="24"/>
        </w:rPr>
        <w:t>ochrany zdraví při práci a požární ochrany od okamžiku jeho převzetí. Odpovídá v plném rozsahu za bezpečnost práce a och</w:t>
      </w:r>
      <w:r>
        <w:rPr>
          <w:rFonts w:ascii="Times New Roman" w:hAnsi="Times New Roman"/>
          <w:sz w:val="24"/>
          <w:szCs w:val="24"/>
        </w:rPr>
        <w:t>ranu zdraví svých zaměstnanců (</w:t>
      </w:r>
      <w:r w:rsidRPr="00C14A7E">
        <w:rPr>
          <w:rFonts w:ascii="Times New Roman" w:hAnsi="Times New Roman"/>
          <w:sz w:val="24"/>
          <w:szCs w:val="24"/>
        </w:rPr>
        <w:t>včetně zaměstnanců sub</w:t>
      </w:r>
      <w:r>
        <w:rPr>
          <w:rFonts w:ascii="Times New Roman" w:hAnsi="Times New Roman"/>
          <w:sz w:val="24"/>
          <w:szCs w:val="24"/>
        </w:rPr>
        <w:t>zhotovitel</w:t>
      </w:r>
      <w:r w:rsidRPr="00C14A7E">
        <w:rPr>
          <w:rFonts w:ascii="Times New Roman" w:hAnsi="Times New Roman"/>
          <w:sz w:val="24"/>
          <w:szCs w:val="24"/>
        </w:rPr>
        <w:t>ů) a za jejich vybavení ochrannými pomůck</w:t>
      </w:r>
      <w:r>
        <w:rPr>
          <w:rFonts w:ascii="Times New Roman" w:hAnsi="Times New Roman"/>
          <w:sz w:val="24"/>
          <w:szCs w:val="24"/>
        </w:rPr>
        <w:t>ami. V této souvislosti zejména za to, aby j</w:t>
      </w:r>
      <w:r w:rsidRPr="00C14A7E">
        <w:rPr>
          <w:rFonts w:ascii="Times New Roman" w:hAnsi="Times New Roman"/>
          <w:sz w:val="24"/>
          <w:szCs w:val="24"/>
        </w:rPr>
        <w:t xml:space="preserve">eho zaměstnanci </w:t>
      </w:r>
      <w:r>
        <w:rPr>
          <w:rFonts w:ascii="Times New Roman" w:hAnsi="Times New Roman"/>
          <w:sz w:val="24"/>
          <w:szCs w:val="24"/>
        </w:rPr>
        <w:t>povinně</w:t>
      </w:r>
      <w:r w:rsidRPr="00C14A7E">
        <w:rPr>
          <w:rFonts w:ascii="Times New Roman" w:hAnsi="Times New Roman"/>
          <w:sz w:val="24"/>
          <w:szCs w:val="24"/>
        </w:rPr>
        <w:t xml:space="preserve"> dodržovat platné předpisy bezpečnosti práce a předpisy v oblasti požární ochrany ve s</w:t>
      </w:r>
      <w:r>
        <w:rPr>
          <w:rFonts w:ascii="Times New Roman" w:hAnsi="Times New Roman"/>
          <w:sz w:val="24"/>
          <w:szCs w:val="24"/>
        </w:rPr>
        <w:t>myslu zákona č. 133/1985 Sb., o požární ochraně, ve znění pozdějších předpisů</w:t>
      </w:r>
      <w:r w:rsidRPr="00C14A7E">
        <w:rPr>
          <w:rFonts w:ascii="Times New Roman" w:hAnsi="Times New Roman"/>
          <w:sz w:val="24"/>
          <w:szCs w:val="24"/>
        </w:rPr>
        <w:t>.</w:t>
      </w:r>
    </w:p>
    <w:p w:rsidR="00D3500D" w:rsidRPr="005C7928" w:rsidRDefault="00D3500D" w:rsidP="005C7928">
      <w:pPr>
        <w:numPr>
          <w:ilvl w:val="0"/>
          <w:numId w:val="7"/>
        </w:numPr>
        <w:spacing w:after="0"/>
        <w:ind w:left="360"/>
        <w:jc w:val="both"/>
        <w:rPr>
          <w:rFonts w:ascii="Times New Roman" w:hAnsi="Times New Roman"/>
          <w:sz w:val="24"/>
          <w:szCs w:val="24"/>
        </w:rPr>
      </w:pPr>
      <w:r>
        <w:rPr>
          <w:rFonts w:ascii="Times New Roman" w:hAnsi="Times New Roman"/>
          <w:sz w:val="24"/>
          <w:szCs w:val="24"/>
        </w:rPr>
        <w:t>Zhotovitel</w:t>
      </w:r>
      <w:r w:rsidRPr="005C7928">
        <w:rPr>
          <w:rFonts w:ascii="Times New Roman" w:hAnsi="Times New Roman"/>
          <w:sz w:val="24"/>
          <w:szCs w:val="24"/>
        </w:rPr>
        <w:t xml:space="preserve"> se zavazuje dohodnout s objednatelem plán kontrolních prohlídek a tento plán dodržet. Po každé kontrolní prohlídce bude pořízen záznam do stavebního deníku</w:t>
      </w:r>
      <w:r>
        <w:rPr>
          <w:rFonts w:ascii="Times New Roman" w:hAnsi="Times New Roman"/>
          <w:sz w:val="24"/>
          <w:szCs w:val="24"/>
        </w:rPr>
        <w:t>.</w:t>
      </w:r>
    </w:p>
    <w:p w:rsidR="00D3500D" w:rsidRPr="005C7928" w:rsidRDefault="00D3500D" w:rsidP="005C7928">
      <w:pPr>
        <w:numPr>
          <w:ilvl w:val="0"/>
          <w:numId w:val="7"/>
        </w:numPr>
        <w:spacing w:after="0"/>
        <w:ind w:left="360"/>
        <w:jc w:val="both"/>
        <w:rPr>
          <w:rFonts w:ascii="Times New Roman" w:hAnsi="Times New Roman"/>
          <w:sz w:val="24"/>
          <w:szCs w:val="24"/>
        </w:rPr>
      </w:pPr>
      <w:r>
        <w:rPr>
          <w:rFonts w:ascii="Times New Roman" w:hAnsi="Times New Roman"/>
          <w:sz w:val="24"/>
          <w:szCs w:val="24"/>
        </w:rPr>
        <w:t>Zhotovitel</w:t>
      </w:r>
      <w:r w:rsidRPr="005C7928">
        <w:rPr>
          <w:rFonts w:ascii="Times New Roman" w:hAnsi="Times New Roman"/>
          <w:sz w:val="24"/>
          <w:szCs w:val="24"/>
        </w:rPr>
        <w:t xml:space="preserve"> se zavazuje poskytnout objednateli na základě jeho požádání informace o stavbě.</w:t>
      </w:r>
    </w:p>
    <w:p w:rsidR="00D3500D" w:rsidRPr="005C7928" w:rsidRDefault="00D3500D" w:rsidP="005C7928">
      <w:pPr>
        <w:numPr>
          <w:ilvl w:val="0"/>
          <w:numId w:val="7"/>
        </w:numPr>
        <w:spacing w:after="0"/>
        <w:ind w:left="360"/>
        <w:jc w:val="both"/>
        <w:rPr>
          <w:rFonts w:ascii="Times New Roman" w:hAnsi="Times New Roman"/>
          <w:sz w:val="24"/>
          <w:szCs w:val="24"/>
        </w:rPr>
      </w:pPr>
      <w:r>
        <w:rPr>
          <w:rFonts w:ascii="Times New Roman" w:hAnsi="Times New Roman"/>
          <w:sz w:val="24"/>
          <w:szCs w:val="24"/>
        </w:rPr>
        <w:t>Zhotovitel</w:t>
      </w:r>
      <w:r w:rsidRPr="005C7928">
        <w:rPr>
          <w:rFonts w:ascii="Times New Roman" w:hAnsi="Times New Roman"/>
          <w:sz w:val="24"/>
          <w:szCs w:val="24"/>
        </w:rPr>
        <w:t xml:space="preserve"> se zavazuje předat objednateli na požádání listiny prokazující jakost všech použitých komponent.</w:t>
      </w:r>
    </w:p>
    <w:p w:rsidR="00D3500D" w:rsidRDefault="00D3500D" w:rsidP="005C7928">
      <w:pPr>
        <w:numPr>
          <w:ilvl w:val="0"/>
          <w:numId w:val="7"/>
        </w:numPr>
        <w:spacing w:after="0"/>
        <w:ind w:left="360"/>
        <w:jc w:val="both"/>
        <w:rPr>
          <w:rFonts w:ascii="Times New Roman" w:hAnsi="Times New Roman"/>
          <w:sz w:val="24"/>
          <w:szCs w:val="24"/>
        </w:rPr>
      </w:pPr>
      <w:r>
        <w:rPr>
          <w:rFonts w:ascii="Times New Roman" w:hAnsi="Times New Roman"/>
          <w:sz w:val="24"/>
          <w:szCs w:val="24"/>
        </w:rPr>
        <w:t>Zhotovitel</w:t>
      </w:r>
      <w:r w:rsidRPr="005C7928">
        <w:rPr>
          <w:rFonts w:ascii="Times New Roman" w:hAnsi="Times New Roman"/>
          <w:sz w:val="24"/>
          <w:szCs w:val="24"/>
        </w:rPr>
        <w:t xml:space="preserve"> se zavazuje předat objednateli na požádání protokoly o zatěžovacích zkouškách.</w:t>
      </w:r>
      <w:r>
        <w:rPr>
          <w:rFonts w:ascii="Times New Roman" w:hAnsi="Times New Roman"/>
          <w:sz w:val="24"/>
          <w:szCs w:val="24"/>
        </w:rPr>
        <w:t xml:space="preserve"> </w:t>
      </w:r>
    </w:p>
    <w:p w:rsidR="00D3500D" w:rsidRPr="00AD4754" w:rsidRDefault="00D3500D" w:rsidP="00AD4754">
      <w:pPr>
        <w:numPr>
          <w:ilvl w:val="0"/>
          <w:numId w:val="7"/>
        </w:numPr>
        <w:spacing w:after="0"/>
        <w:ind w:left="360"/>
        <w:jc w:val="both"/>
        <w:rPr>
          <w:rFonts w:ascii="Times New Roman" w:hAnsi="Times New Roman"/>
          <w:sz w:val="24"/>
          <w:szCs w:val="24"/>
        </w:rPr>
      </w:pPr>
      <w:r w:rsidRPr="00AD4754">
        <w:rPr>
          <w:rFonts w:ascii="Times New Roman" w:hAnsi="Times New Roman"/>
          <w:sz w:val="24"/>
          <w:szCs w:val="24"/>
        </w:rPr>
        <w:t xml:space="preserve">Před zahájením stavby si </w:t>
      </w:r>
      <w:r>
        <w:rPr>
          <w:rFonts w:ascii="Times New Roman" w:hAnsi="Times New Roman"/>
          <w:sz w:val="24"/>
          <w:szCs w:val="24"/>
        </w:rPr>
        <w:t>zhotovitel</w:t>
      </w:r>
      <w:r w:rsidRPr="00AD4754">
        <w:rPr>
          <w:rFonts w:ascii="Times New Roman" w:hAnsi="Times New Roman"/>
          <w:sz w:val="24"/>
          <w:szCs w:val="24"/>
        </w:rPr>
        <w:t xml:space="preserve"> zajistí patřičná opatření dle platných předpis</w:t>
      </w:r>
      <w:r>
        <w:rPr>
          <w:rFonts w:ascii="Times New Roman" w:hAnsi="Times New Roman"/>
          <w:sz w:val="24"/>
          <w:szCs w:val="24"/>
        </w:rPr>
        <w:t>ů, aby </w:t>
      </w:r>
      <w:r w:rsidRPr="00AD4754">
        <w:rPr>
          <w:rFonts w:ascii="Times New Roman" w:hAnsi="Times New Roman"/>
          <w:sz w:val="24"/>
          <w:szCs w:val="24"/>
        </w:rPr>
        <w:t>byla zajištěna obslužná doprava v místě dotčeném stavbou. Zhotovitel si zajistí případný zábor dle vlastní potřeby a uhradí poplatky za povolení k užívání veřejného prostranství.</w:t>
      </w:r>
    </w:p>
    <w:p w:rsidR="00D3500D" w:rsidRPr="00AD4754" w:rsidRDefault="00D3500D" w:rsidP="00AD4754">
      <w:pPr>
        <w:numPr>
          <w:ilvl w:val="0"/>
          <w:numId w:val="7"/>
        </w:numPr>
        <w:spacing w:after="0"/>
        <w:ind w:left="360"/>
        <w:jc w:val="both"/>
        <w:rPr>
          <w:rFonts w:ascii="Times New Roman" w:hAnsi="Times New Roman"/>
          <w:sz w:val="24"/>
          <w:szCs w:val="24"/>
        </w:rPr>
      </w:pPr>
      <w:r>
        <w:rPr>
          <w:rFonts w:ascii="Times New Roman" w:hAnsi="Times New Roman"/>
          <w:sz w:val="24"/>
          <w:szCs w:val="24"/>
        </w:rPr>
        <w:t xml:space="preserve">Zhotovitel </w:t>
      </w:r>
      <w:r w:rsidRPr="00AD4754">
        <w:rPr>
          <w:rFonts w:ascii="Times New Roman" w:hAnsi="Times New Roman"/>
          <w:sz w:val="24"/>
          <w:szCs w:val="24"/>
        </w:rPr>
        <w:t>zajistí vytyčení stavby oprávněnou organizací.</w:t>
      </w:r>
    </w:p>
    <w:p w:rsidR="00D3500D" w:rsidRPr="00AD4754" w:rsidRDefault="00D3500D" w:rsidP="00AD4754">
      <w:pPr>
        <w:numPr>
          <w:ilvl w:val="0"/>
          <w:numId w:val="7"/>
        </w:numPr>
        <w:spacing w:after="0"/>
        <w:ind w:left="360"/>
        <w:jc w:val="both"/>
        <w:rPr>
          <w:rFonts w:ascii="Times New Roman" w:hAnsi="Times New Roman"/>
          <w:sz w:val="24"/>
          <w:szCs w:val="24"/>
        </w:rPr>
      </w:pPr>
      <w:r>
        <w:rPr>
          <w:rFonts w:ascii="Times New Roman" w:hAnsi="Times New Roman"/>
          <w:sz w:val="24"/>
          <w:szCs w:val="24"/>
        </w:rPr>
        <w:t>Zhotovitel</w:t>
      </w:r>
      <w:r w:rsidRPr="00AD4754">
        <w:rPr>
          <w:rFonts w:ascii="Times New Roman" w:hAnsi="Times New Roman"/>
          <w:sz w:val="24"/>
          <w:szCs w:val="24"/>
        </w:rPr>
        <w:t xml:space="preserve"> zajistí na své náklady a odpovědnost vybudování veškerého zařízení staveniště, které bude nezbytné pro provedení díla a jeho provoz dle PD.  </w:t>
      </w:r>
    </w:p>
    <w:p w:rsidR="00D3500D" w:rsidRPr="00AD4754" w:rsidRDefault="00D3500D" w:rsidP="00AD4754">
      <w:pPr>
        <w:numPr>
          <w:ilvl w:val="0"/>
          <w:numId w:val="7"/>
        </w:numPr>
        <w:spacing w:after="0"/>
        <w:ind w:left="360"/>
        <w:jc w:val="both"/>
        <w:rPr>
          <w:rFonts w:ascii="Times New Roman" w:hAnsi="Times New Roman"/>
          <w:sz w:val="24"/>
          <w:szCs w:val="24"/>
        </w:rPr>
      </w:pPr>
      <w:r>
        <w:rPr>
          <w:rFonts w:ascii="Times New Roman" w:hAnsi="Times New Roman"/>
          <w:sz w:val="24"/>
          <w:szCs w:val="24"/>
        </w:rPr>
        <w:t>Zhotovitel</w:t>
      </w:r>
      <w:r w:rsidRPr="00AD4754">
        <w:rPr>
          <w:rFonts w:ascii="Times New Roman" w:hAnsi="Times New Roman"/>
          <w:sz w:val="24"/>
          <w:szCs w:val="24"/>
        </w:rPr>
        <w:t xml:space="preserve"> zajistí provedení aktualizace vyjádření dotčených orgánů státní správy a</w:t>
      </w:r>
      <w:r>
        <w:rPr>
          <w:rFonts w:ascii="Times New Roman" w:hAnsi="Times New Roman"/>
          <w:sz w:val="24"/>
          <w:szCs w:val="24"/>
        </w:rPr>
        <w:t> </w:t>
      </w:r>
      <w:r w:rsidRPr="00AD4754">
        <w:rPr>
          <w:rFonts w:ascii="Times New Roman" w:hAnsi="Times New Roman"/>
          <w:sz w:val="24"/>
          <w:szCs w:val="24"/>
        </w:rPr>
        <w:t>organizací včetně dodržení podmínek všech dotčených orgánů státní správy a organizací</w:t>
      </w:r>
      <w:r>
        <w:rPr>
          <w:rFonts w:ascii="Times New Roman" w:hAnsi="Times New Roman"/>
          <w:sz w:val="24"/>
          <w:szCs w:val="24"/>
        </w:rPr>
        <w:t xml:space="preserve"> (je-li to nutné)</w:t>
      </w:r>
      <w:r w:rsidRPr="00AD4754">
        <w:rPr>
          <w:rFonts w:ascii="Times New Roman" w:hAnsi="Times New Roman"/>
          <w:sz w:val="24"/>
          <w:szCs w:val="24"/>
        </w:rPr>
        <w:t>.</w:t>
      </w:r>
    </w:p>
    <w:p w:rsidR="00D3500D" w:rsidRDefault="00D3500D" w:rsidP="00AD4754">
      <w:pPr>
        <w:numPr>
          <w:ilvl w:val="0"/>
          <w:numId w:val="7"/>
        </w:numPr>
        <w:spacing w:after="0"/>
        <w:ind w:left="360"/>
        <w:jc w:val="both"/>
        <w:rPr>
          <w:rFonts w:ascii="Times New Roman" w:hAnsi="Times New Roman"/>
          <w:sz w:val="24"/>
          <w:szCs w:val="24"/>
        </w:rPr>
      </w:pPr>
      <w:r>
        <w:rPr>
          <w:rFonts w:ascii="Times New Roman" w:hAnsi="Times New Roman"/>
          <w:sz w:val="24"/>
          <w:szCs w:val="24"/>
        </w:rPr>
        <w:t>Zhotovitel</w:t>
      </w:r>
      <w:r w:rsidRPr="00AD4754">
        <w:rPr>
          <w:rFonts w:ascii="Times New Roman" w:hAnsi="Times New Roman"/>
          <w:sz w:val="24"/>
          <w:szCs w:val="24"/>
        </w:rPr>
        <w:t xml:space="preserve"> zajistí na své náklady vytýčení stávajících inženýrských sítí v místě dotčených stavbou.</w:t>
      </w:r>
    </w:p>
    <w:p w:rsidR="00D3500D" w:rsidRPr="00AD4754" w:rsidRDefault="00D3500D" w:rsidP="00E86F09">
      <w:pPr>
        <w:numPr>
          <w:ilvl w:val="0"/>
          <w:numId w:val="7"/>
        </w:numPr>
        <w:spacing w:after="0"/>
        <w:ind w:left="360"/>
        <w:jc w:val="both"/>
        <w:rPr>
          <w:rFonts w:ascii="Times New Roman" w:hAnsi="Times New Roman"/>
          <w:sz w:val="24"/>
          <w:szCs w:val="24"/>
        </w:rPr>
      </w:pPr>
      <w:r w:rsidRPr="00C14A7E">
        <w:rPr>
          <w:rFonts w:ascii="Times New Roman" w:hAnsi="Times New Roman"/>
          <w:sz w:val="24"/>
          <w:szCs w:val="24"/>
        </w:rPr>
        <w:t>Zhotovitel si zajistí sta</w:t>
      </w:r>
      <w:r>
        <w:rPr>
          <w:rFonts w:ascii="Times New Roman" w:hAnsi="Times New Roman"/>
          <w:sz w:val="24"/>
          <w:szCs w:val="24"/>
        </w:rPr>
        <w:t xml:space="preserve">novení dopravního značení a </w:t>
      </w:r>
      <w:r w:rsidRPr="00C14A7E">
        <w:rPr>
          <w:rFonts w:ascii="Times New Roman" w:hAnsi="Times New Roman"/>
          <w:sz w:val="24"/>
          <w:szCs w:val="24"/>
        </w:rPr>
        <w:t>osazení dopravních značek na své náklady.</w:t>
      </w:r>
    </w:p>
    <w:p w:rsidR="00D3500D" w:rsidRPr="00AD4754" w:rsidRDefault="00D3500D" w:rsidP="00AD4754">
      <w:pPr>
        <w:numPr>
          <w:ilvl w:val="0"/>
          <w:numId w:val="7"/>
        </w:numPr>
        <w:spacing w:after="0"/>
        <w:ind w:left="360"/>
        <w:jc w:val="both"/>
        <w:rPr>
          <w:rFonts w:ascii="Times New Roman" w:hAnsi="Times New Roman"/>
          <w:sz w:val="24"/>
          <w:szCs w:val="24"/>
        </w:rPr>
      </w:pPr>
      <w:r>
        <w:rPr>
          <w:rFonts w:ascii="Times New Roman" w:hAnsi="Times New Roman"/>
          <w:sz w:val="24"/>
          <w:szCs w:val="24"/>
        </w:rPr>
        <w:t>Zhotovitel</w:t>
      </w:r>
      <w:r w:rsidRPr="00AD4754">
        <w:rPr>
          <w:rFonts w:ascii="Times New Roman" w:hAnsi="Times New Roman"/>
          <w:sz w:val="24"/>
          <w:szCs w:val="24"/>
        </w:rPr>
        <w:t xml:space="preserve"> si zajistí na své náklady případná odběrná místa el. energie, vody a ostatních služeb nutných k provedení </w:t>
      </w:r>
      <w:r>
        <w:rPr>
          <w:rFonts w:ascii="Times New Roman" w:hAnsi="Times New Roman"/>
          <w:sz w:val="24"/>
          <w:szCs w:val="24"/>
        </w:rPr>
        <w:t>díla</w:t>
      </w:r>
      <w:r w:rsidRPr="00AD4754">
        <w:rPr>
          <w:rFonts w:ascii="Times New Roman" w:hAnsi="Times New Roman"/>
          <w:sz w:val="24"/>
          <w:szCs w:val="24"/>
        </w:rPr>
        <w:t xml:space="preserve"> včetně měření odběrů. Napojovací body si dohodne s odběratelem.</w:t>
      </w:r>
    </w:p>
    <w:p w:rsidR="00D3500D" w:rsidRPr="00AD4754" w:rsidRDefault="00D3500D" w:rsidP="00AD4754">
      <w:pPr>
        <w:numPr>
          <w:ilvl w:val="0"/>
          <w:numId w:val="7"/>
        </w:numPr>
        <w:spacing w:after="0"/>
        <w:ind w:left="360"/>
        <w:jc w:val="both"/>
        <w:rPr>
          <w:rFonts w:ascii="Times New Roman" w:hAnsi="Times New Roman"/>
          <w:sz w:val="24"/>
          <w:szCs w:val="24"/>
        </w:rPr>
      </w:pPr>
      <w:r w:rsidRPr="00AD4754">
        <w:rPr>
          <w:rFonts w:ascii="Times New Roman" w:hAnsi="Times New Roman"/>
          <w:sz w:val="24"/>
          <w:szCs w:val="24"/>
        </w:rPr>
        <w:t>V ochranných pásmech inž. sítí nesmí být zřizovány manipulační plochy a skládky materiálu a zeminy, a zemní práce musí být prováděny ručně a včetně provedení sond na</w:t>
      </w:r>
      <w:r>
        <w:rPr>
          <w:rFonts w:ascii="Times New Roman" w:hAnsi="Times New Roman"/>
          <w:sz w:val="24"/>
          <w:szCs w:val="24"/>
        </w:rPr>
        <w:t> </w:t>
      </w:r>
      <w:r w:rsidRPr="00AD4754">
        <w:rPr>
          <w:rFonts w:ascii="Times New Roman" w:hAnsi="Times New Roman"/>
          <w:sz w:val="24"/>
          <w:szCs w:val="24"/>
        </w:rPr>
        <w:t>zjištění umístění inž. sítí v terénu.</w:t>
      </w:r>
    </w:p>
    <w:p w:rsidR="00D3500D" w:rsidRPr="005304F9" w:rsidRDefault="00D3500D" w:rsidP="00AD4754">
      <w:pPr>
        <w:numPr>
          <w:ilvl w:val="0"/>
          <w:numId w:val="7"/>
        </w:numPr>
        <w:spacing w:after="0"/>
        <w:ind w:left="360"/>
        <w:jc w:val="both"/>
        <w:rPr>
          <w:rFonts w:ascii="Times New Roman" w:hAnsi="Times New Roman"/>
          <w:sz w:val="24"/>
          <w:szCs w:val="24"/>
        </w:rPr>
      </w:pPr>
      <w:r w:rsidRPr="005304F9">
        <w:rPr>
          <w:rFonts w:ascii="Times New Roman" w:hAnsi="Times New Roman"/>
          <w:sz w:val="24"/>
          <w:szCs w:val="24"/>
        </w:rPr>
        <w:t>Zhotovitel je povinen udržovat na převzatém staveništi a příjezdových komunikacích pořádek a čistotu a denně zajišťovat řádný úklid pracoviště a všech prostorů dotčených prováděním díla.</w:t>
      </w:r>
    </w:p>
    <w:p w:rsidR="00D3500D" w:rsidRPr="005304F9" w:rsidRDefault="00D3500D" w:rsidP="00AD4754">
      <w:pPr>
        <w:numPr>
          <w:ilvl w:val="0"/>
          <w:numId w:val="7"/>
        </w:numPr>
        <w:spacing w:after="0"/>
        <w:ind w:left="360"/>
        <w:jc w:val="both"/>
        <w:rPr>
          <w:rFonts w:ascii="Times New Roman" w:hAnsi="Times New Roman"/>
          <w:sz w:val="24"/>
          <w:szCs w:val="24"/>
        </w:rPr>
      </w:pPr>
      <w:r w:rsidRPr="005304F9">
        <w:rPr>
          <w:rFonts w:ascii="Times New Roman" w:hAnsi="Times New Roman"/>
          <w:sz w:val="24"/>
          <w:szCs w:val="24"/>
        </w:rPr>
        <w:t>Zhotovitel na sebe přejímá zodpovědnost za škody způsobené na zhotovovaném díle po</w:t>
      </w:r>
      <w:r>
        <w:rPr>
          <w:rFonts w:ascii="Times New Roman" w:hAnsi="Times New Roman"/>
          <w:sz w:val="24"/>
          <w:szCs w:val="24"/>
        </w:rPr>
        <w:t> </w:t>
      </w:r>
      <w:r w:rsidRPr="005304F9">
        <w:rPr>
          <w:rFonts w:ascii="Times New Roman" w:hAnsi="Times New Roman"/>
          <w:sz w:val="24"/>
          <w:szCs w:val="24"/>
        </w:rPr>
        <w:t>celou dobu výstavby tzn. do převzetí předmětu DÍLA objednatelem, stejně tak za</w:t>
      </w:r>
      <w:r>
        <w:rPr>
          <w:rFonts w:ascii="Times New Roman" w:hAnsi="Times New Roman"/>
          <w:sz w:val="24"/>
          <w:szCs w:val="24"/>
        </w:rPr>
        <w:t> </w:t>
      </w:r>
      <w:r w:rsidRPr="005304F9">
        <w:rPr>
          <w:rFonts w:ascii="Times New Roman" w:hAnsi="Times New Roman"/>
          <w:sz w:val="24"/>
          <w:szCs w:val="24"/>
        </w:rPr>
        <w:t>škody způsobené svou stavební a jinou činností třetí osobě.</w:t>
      </w:r>
    </w:p>
    <w:p w:rsidR="00D3500D" w:rsidRPr="00AD4754" w:rsidRDefault="00D3500D" w:rsidP="00AD4754">
      <w:pPr>
        <w:numPr>
          <w:ilvl w:val="0"/>
          <w:numId w:val="7"/>
        </w:numPr>
        <w:spacing w:after="0"/>
        <w:ind w:left="360"/>
        <w:jc w:val="both"/>
        <w:rPr>
          <w:rFonts w:ascii="Times New Roman" w:hAnsi="Times New Roman"/>
          <w:sz w:val="24"/>
          <w:szCs w:val="24"/>
        </w:rPr>
      </w:pPr>
      <w:r w:rsidRPr="00AD4754">
        <w:rPr>
          <w:rFonts w:ascii="Times New Roman" w:hAnsi="Times New Roman"/>
          <w:sz w:val="24"/>
          <w:szCs w:val="24"/>
        </w:rPr>
        <w:t>V případě jakéhokoliv narušení či poškození okolních ploch zhotovitelem, uvede zhotovitel poškozené plochy nejpozději k předání hotového díla do původního stavu včetně terénních úprav dotčených nezpevněných ploch a jejich osetí trávou. Původní stav před zahájením prací zhotovitel prokazatelně zdokumentuje.</w:t>
      </w:r>
    </w:p>
    <w:p w:rsidR="00D3500D" w:rsidRPr="005C7928" w:rsidRDefault="00D3500D" w:rsidP="005C7928">
      <w:pPr>
        <w:numPr>
          <w:ilvl w:val="0"/>
          <w:numId w:val="7"/>
        </w:numPr>
        <w:spacing w:after="0"/>
        <w:ind w:left="360"/>
        <w:jc w:val="both"/>
        <w:rPr>
          <w:rFonts w:ascii="Times New Roman" w:hAnsi="Times New Roman"/>
          <w:sz w:val="24"/>
          <w:szCs w:val="24"/>
        </w:rPr>
      </w:pPr>
      <w:r w:rsidRPr="005C7928">
        <w:rPr>
          <w:rFonts w:ascii="Times New Roman" w:hAnsi="Times New Roman"/>
          <w:sz w:val="24"/>
          <w:szCs w:val="24"/>
        </w:rPr>
        <w:t>Při nakládání se závadnými látkami, mezi které patří mimo jiné i ropné látky bude zhotovitel postupovat v souladu se zákonem č. 254/2001 Sb.</w:t>
      </w:r>
      <w:r>
        <w:rPr>
          <w:rFonts w:ascii="Times New Roman" w:hAnsi="Times New Roman"/>
          <w:sz w:val="24"/>
          <w:szCs w:val="24"/>
        </w:rPr>
        <w:t>, vodní zákon, ve znění pozdějších předpisů.</w:t>
      </w:r>
    </w:p>
    <w:p w:rsidR="00D3500D" w:rsidRPr="00C14A7E" w:rsidRDefault="00D3500D" w:rsidP="005C7928">
      <w:pPr>
        <w:numPr>
          <w:ilvl w:val="0"/>
          <w:numId w:val="7"/>
        </w:numPr>
        <w:spacing w:after="0"/>
        <w:ind w:left="360"/>
        <w:jc w:val="both"/>
        <w:rPr>
          <w:rFonts w:ascii="Times New Roman" w:hAnsi="Times New Roman"/>
          <w:sz w:val="24"/>
          <w:szCs w:val="24"/>
        </w:rPr>
      </w:pPr>
      <w:r w:rsidRPr="00C14A7E">
        <w:rPr>
          <w:rFonts w:ascii="Times New Roman" w:hAnsi="Times New Roman"/>
          <w:sz w:val="24"/>
          <w:szCs w:val="24"/>
        </w:rPr>
        <w:t xml:space="preserve">Zhotovitel odpovídá za veškeré odpady vzniklé v souvislosti s plněním předmětu díla. Bude s nimi nakládat podle </w:t>
      </w:r>
      <w:r>
        <w:rPr>
          <w:rFonts w:ascii="Times New Roman" w:hAnsi="Times New Roman"/>
          <w:sz w:val="24"/>
          <w:szCs w:val="24"/>
        </w:rPr>
        <w:t>zákona č. 185/2001 Sb. o odpadech a o změně některých dalších předpisů, v platném znění a podle vyhlášky</w:t>
      </w:r>
      <w:r w:rsidRPr="00C14A7E">
        <w:rPr>
          <w:rFonts w:ascii="Times New Roman" w:hAnsi="Times New Roman"/>
          <w:sz w:val="24"/>
          <w:szCs w:val="24"/>
        </w:rPr>
        <w:t xml:space="preserve"> č. 383/2001 Sb. </w:t>
      </w:r>
      <w:r>
        <w:rPr>
          <w:rFonts w:ascii="Times New Roman" w:hAnsi="Times New Roman"/>
          <w:sz w:val="24"/>
          <w:szCs w:val="24"/>
        </w:rPr>
        <w:t>o</w:t>
      </w:r>
      <w:r w:rsidRPr="00C14A7E">
        <w:rPr>
          <w:rFonts w:ascii="Times New Roman" w:hAnsi="Times New Roman"/>
          <w:sz w:val="24"/>
          <w:szCs w:val="24"/>
        </w:rPr>
        <w:t xml:space="preserve"> podrobnostech nakládání s</w:t>
      </w:r>
      <w:r>
        <w:rPr>
          <w:rFonts w:ascii="Times New Roman" w:hAnsi="Times New Roman"/>
          <w:sz w:val="24"/>
          <w:szCs w:val="24"/>
        </w:rPr>
        <w:t> </w:t>
      </w:r>
      <w:r w:rsidRPr="00C14A7E">
        <w:rPr>
          <w:rFonts w:ascii="Times New Roman" w:hAnsi="Times New Roman"/>
          <w:sz w:val="24"/>
          <w:szCs w:val="24"/>
        </w:rPr>
        <w:t>odpady</w:t>
      </w:r>
      <w:r>
        <w:rPr>
          <w:rFonts w:ascii="Times New Roman" w:hAnsi="Times New Roman"/>
          <w:sz w:val="24"/>
          <w:szCs w:val="24"/>
        </w:rPr>
        <w:t>,</w:t>
      </w:r>
      <w:r w:rsidRPr="00C14A7E">
        <w:rPr>
          <w:rFonts w:ascii="Times New Roman" w:hAnsi="Times New Roman"/>
          <w:sz w:val="24"/>
          <w:szCs w:val="24"/>
        </w:rPr>
        <w:t xml:space="preserve"> v plném znění</w:t>
      </w:r>
      <w:r>
        <w:rPr>
          <w:rFonts w:ascii="Times New Roman" w:hAnsi="Times New Roman"/>
          <w:sz w:val="24"/>
          <w:szCs w:val="24"/>
        </w:rPr>
        <w:t>.</w:t>
      </w:r>
      <w:r w:rsidRPr="00C14A7E">
        <w:rPr>
          <w:rFonts w:ascii="Times New Roman" w:hAnsi="Times New Roman"/>
          <w:sz w:val="24"/>
          <w:szCs w:val="24"/>
        </w:rPr>
        <w:t xml:space="preserve"> Dé</w:t>
      </w:r>
      <w:r>
        <w:rPr>
          <w:rFonts w:ascii="Times New Roman" w:hAnsi="Times New Roman"/>
          <w:sz w:val="24"/>
          <w:szCs w:val="24"/>
        </w:rPr>
        <w:t xml:space="preserve">le je povinen v souladu s výše </w:t>
      </w:r>
      <w:r w:rsidRPr="00C14A7E">
        <w:rPr>
          <w:rFonts w:ascii="Times New Roman" w:hAnsi="Times New Roman"/>
          <w:sz w:val="24"/>
          <w:szCs w:val="24"/>
        </w:rPr>
        <w:t>uvedenými zákony zabezpečit jejich uskladnění a následnou likvidaci na vlastní náklady.</w:t>
      </w:r>
    </w:p>
    <w:p w:rsidR="00D3500D" w:rsidRPr="00C14A7E" w:rsidRDefault="00D3500D" w:rsidP="00D23DBC">
      <w:pPr>
        <w:numPr>
          <w:ilvl w:val="0"/>
          <w:numId w:val="7"/>
        </w:numPr>
        <w:spacing w:after="0"/>
        <w:ind w:left="360"/>
        <w:jc w:val="both"/>
        <w:rPr>
          <w:rFonts w:ascii="Times New Roman" w:hAnsi="Times New Roman"/>
          <w:sz w:val="24"/>
          <w:szCs w:val="24"/>
        </w:rPr>
      </w:pPr>
      <w:r w:rsidRPr="00053C64">
        <w:rPr>
          <w:rFonts w:ascii="Times New Roman" w:hAnsi="Times New Roman"/>
          <w:sz w:val="24"/>
          <w:szCs w:val="24"/>
        </w:rPr>
        <w:t>Práce budou prováděny legálně</w:t>
      </w:r>
      <w:r w:rsidRPr="00C14A7E">
        <w:rPr>
          <w:rFonts w:ascii="Times New Roman" w:hAnsi="Times New Roman"/>
          <w:sz w:val="24"/>
          <w:szCs w:val="24"/>
        </w:rPr>
        <w:t>.</w:t>
      </w:r>
    </w:p>
    <w:p w:rsidR="00D3500D" w:rsidRPr="00C14A7E" w:rsidRDefault="00D3500D" w:rsidP="00D23DBC">
      <w:pPr>
        <w:numPr>
          <w:ilvl w:val="0"/>
          <w:numId w:val="7"/>
        </w:numPr>
        <w:spacing w:after="0"/>
        <w:ind w:left="360"/>
        <w:jc w:val="both"/>
        <w:rPr>
          <w:rFonts w:ascii="Times New Roman" w:hAnsi="Times New Roman"/>
          <w:sz w:val="24"/>
          <w:szCs w:val="24"/>
        </w:rPr>
      </w:pPr>
      <w:r w:rsidRPr="00C14A7E">
        <w:rPr>
          <w:rFonts w:ascii="Times New Roman" w:hAnsi="Times New Roman"/>
          <w:sz w:val="24"/>
          <w:szCs w:val="24"/>
        </w:rPr>
        <w:t>Předá objednateli uklizené a vyklizené staveniště v den předání a převzetí díla.</w:t>
      </w:r>
    </w:p>
    <w:p w:rsidR="00D3500D" w:rsidRPr="00C14A7E" w:rsidRDefault="00D3500D" w:rsidP="000F52AE">
      <w:pPr>
        <w:pStyle w:val="ListParagraph"/>
        <w:spacing w:after="0"/>
        <w:jc w:val="both"/>
        <w:rPr>
          <w:rFonts w:ascii="Times New Roman" w:hAnsi="Times New Roman"/>
          <w:sz w:val="24"/>
          <w:szCs w:val="24"/>
        </w:rPr>
      </w:pPr>
    </w:p>
    <w:p w:rsidR="00D3500D" w:rsidRPr="00C14A7E" w:rsidRDefault="00D3500D" w:rsidP="000F52AE">
      <w:pPr>
        <w:pStyle w:val="ListParagraph"/>
        <w:spacing w:after="0"/>
        <w:jc w:val="both"/>
        <w:rPr>
          <w:rFonts w:ascii="Times New Roman" w:hAnsi="Times New Roman"/>
          <w:sz w:val="24"/>
          <w:szCs w:val="24"/>
        </w:rPr>
      </w:pPr>
    </w:p>
    <w:p w:rsidR="00D3500D" w:rsidRPr="00C14A7E" w:rsidRDefault="00D3500D" w:rsidP="00053C64">
      <w:pPr>
        <w:pStyle w:val="ListParagraph"/>
        <w:ind w:left="0"/>
        <w:jc w:val="center"/>
        <w:outlineLvl w:val="0"/>
        <w:rPr>
          <w:rFonts w:ascii="Times New Roman" w:hAnsi="Times New Roman"/>
          <w:sz w:val="24"/>
          <w:szCs w:val="24"/>
        </w:rPr>
      </w:pPr>
      <w:r w:rsidRPr="00C14A7E">
        <w:rPr>
          <w:rFonts w:ascii="Times New Roman" w:hAnsi="Times New Roman"/>
          <w:sz w:val="24"/>
          <w:szCs w:val="24"/>
        </w:rPr>
        <w:t>Článek V</w:t>
      </w:r>
    </w:p>
    <w:p w:rsidR="00D3500D" w:rsidRPr="00C14A7E" w:rsidRDefault="00D3500D" w:rsidP="00053C64">
      <w:pPr>
        <w:pStyle w:val="ListParagraph"/>
        <w:ind w:left="0"/>
        <w:jc w:val="center"/>
        <w:rPr>
          <w:rFonts w:ascii="Times New Roman" w:hAnsi="Times New Roman"/>
          <w:sz w:val="24"/>
          <w:szCs w:val="24"/>
        </w:rPr>
      </w:pPr>
      <w:r w:rsidRPr="00C14A7E">
        <w:rPr>
          <w:rFonts w:ascii="Times New Roman" w:hAnsi="Times New Roman"/>
          <w:sz w:val="24"/>
          <w:szCs w:val="24"/>
        </w:rPr>
        <w:t>Spolupůsobení objednatele</w:t>
      </w:r>
    </w:p>
    <w:p w:rsidR="00D3500D" w:rsidRDefault="00D3500D" w:rsidP="009C1D96">
      <w:pPr>
        <w:pStyle w:val="ListParagraph"/>
        <w:numPr>
          <w:ilvl w:val="0"/>
          <w:numId w:val="31"/>
        </w:numPr>
        <w:jc w:val="both"/>
        <w:rPr>
          <w:rFonts w:ascii="Times New Roman" w:hAnsi="Times New Roman"/>
          <w:sz w:val="24"/>
          <w:szCs w:val="24"/>
        </w:rPr>
      </w:pPr>
      <w:r w:rsidRPr="00C14A7E">
        <w:rPr>
          <w:rFonts w:ascii="Times New Roman" w:hAnsi="Times New Roman"/>
          <w:sz w:val="24"/>
          <w:szCs w:val="24"/>
        </w:rPr>
        <w:t>Objednatel předá zhotoviteli místo určené k provádění díla v dohodnutém termínu.</w:t>
      </w:r>
    </w:p>
    <w:p w:rsidR="00D3500D" w:rsidRDefault="00D3500D" w:rsidP="009C1D96">
      <w:pPr>
        <w:pStyle w:val="ListParagraph"/>
        <w:numPr>
          <w:ilvl w:val="0"/>
          <w:numId w:val="31"/>
        </w:numPr>
        <w:jc w:val="both"/>
        <w:rPr>
          <w:rFonts w:ascii="Times New Roman" w:hAnsi="Times New Roman"/>
          <w:sz w:val="24"/>
          <w:szCs w:val="24"/>
        </w:rPr>
      </w:pPr>
      <w:r>
        <w:rPr>
          <w:rFonts w:ascii="Times New Roman" w:hAnsi="Times New Roman"/>
          <w:sz w:val="24"/>
          <w:szCs w:val="24"/>
        </w:rPr>
        <w:t>Objednatel nebo jeho zástupce se bude účastnit kontrolních prohlídek a bude spolupracovat při pořizování záznamu z kontrolní prohlídky.</w:t>
      </w:r>
    </w:p>
    <w:p w:rsidR="00D3500D" w:rsidRPr="00C14A7E" w:rsidRDefault="00D3500D" w:rsidP="00E86F09">
      <w:pPr>
        <w:pStyle w:val="ListParagraph"/>
        <w:ind w:left="0"/>
        <w:jc w:val="both"/>
        <w:rPr>
          <w:rFonts w:ascii="Times New Roman" w:hAnsi="Times New Roman"/>
          <w:sz w:val="24"/>
          <w:szCs w:val="24"/>
        </w:rPr>
      </w:pPr>
    </w:p>
    <w:p w:rsidR="00D3500D" w:rsidRPr="00C14A7E" w:rsidRDefault="00D3500D" w:rsidP="0039716D">
      <w:pPr>
        <w:pStyle w:val="ListParagraph"/>
        <w:ind w:left="885"/>
        <w:jc w:val="both"/>
        <w:rPr>
          <w:rFonts w:ascii="Times New Roman" w:hAnsi="Times New Roman"/>
          <w:sz w:val="24"/>
          <w:szCs w:val="24"/>
        </w:rPr>
      </w:pPr>
    </w:p>
    <w:p w:rsidR="00D3500D" w:rsidRPr="00C14A7E" w:rsidRDefault="00D3500D" w:rsidP="00053C64">
      <w:pPr>
        <w:pStyle w:val="ListParagraph"/>
        <w:ind w:left="360"/>
        <w:jc w:val="center"/>
        <w:outlineLvl w:val="0"/>
        <w:rPr>
          <w:rFonts w:ascii="Times New Roman" w:hAnsi="Times New Roman"/>
          <w:sz w:val="24"/>
          <w:szCs w:val="24"/>
        </w:rPr>
      </w:pPr>
      <w:r w:rsidRPr="00C14A7E">
        <w:rPr>
          <w:rFonts w:ascii="Times New Roman" w:hAnsi="Times New Roman"/>
          <w:sz w:val="24"/>
          <w:szCs w:val="24"/>
        </w:rPr>
        <w:t>Článek VI</w:t>
      </w:r>
    </w:p>
    <w:p w:rsidR="00D3500D" w:rsidRPr="00C14A7E" w:rsidRDefault="00D3500D" w:rsidP="00053C64">
      <w:pPr>
        <w:pStyle w:val="ListParagraph"/>
        <w:ind w:left="360"/>
        <w:jc w:val="center"/>
        <w:rPr>
          <w:rFonts w:ascii="Times New Roman" w:hAnsi="Times New Roman"/>
          <w:sz w:val="24"/>
          <w:szCs w:val="24"/>
        </w:rPr>
      </w:pPr>
      <w:r w:rsidRPr="00C14A7E">
        <w:rPr>
          <w:rFonts w:ascii="Times New Roman" w:hAnsi="Times New Roman"/>
          <w:sz w:val="24"/>
          <w:szCs w:val="24"/>
        </w:rPr>
        <w:t>Záruky a vady díla</w:t>
      </w:r>
    </w:p>
    <w:p w:rsidR="00D3500D" w:rsidRPr="00C14A7E" w:rsidRDefault="00D3500D" w:rsidP="009C1D96">
      <w:pPr>
        <w:pStyle w:val="ListParagraph"/>
        <w:numPr>
          <w:ilvl w:val="0"/>
          <w:numId w:val="30"/>
        </w:numPr>
        <w:jc w:val="both"/>
        <w:rPr>
          <w:rFonts w:ascii="Times New Roman" w:hAnsi="Times New Roman"/>
          <w:sz w:val="24"/>
          <w:szCs w:val="24"/>
        </w:rPr>
      </w:pPr>
      <w:r w:rsidRPr="00C14A7E">
        <w:rPr>
          <w:rFonts w:ascii="Times New Roman" w:hAnsi="Times New Roman"/>
          <w:sz w:val="24"/>
          <w:szCs w:val="24"/>
        </w:rPr>
        <w:t>Zhotovitel poskytuje</w:t>
      </w:r>
      <w:r>
        <w:rPr>
          <w:rFonts w:ascii="Times New Roman" w:hAnsi="Times New Roman"/>
          <w:sz w:val="24"/>
          <w:szCs w:val="24"/>
        </w:rPr>
        <w:t xml:space="preserve"> záruku na kvalitu díla po dobu</w:t>
      </w:r>
      <w:r w:rsidRPr="00C14A7E">
        <w:rPr>
          <w:rFonts w:ascii="Times New Roman" w:hAnsi="Times New Roman"/>
          <w:sz w:val="24"/>
          <w:szCs w:val="24"/>
        </w:rPr>
        <w:t xml:space="preserve"> </w:t>
      </w:r>
      <w:r>
        <w:rPr>
          <w:rFonts w:ascii="Times New Roman" w:hAnsi="Times New Roman"/>
          <w:sz w:val="24"/>
          <w:szCs w:val="24"/>
        </w:rPr>
        <w:t>60</w:t>
      </w:r>
      <w:r w:rsidRPr="00C14A7E">
        <w:rPr>
          <w:rFonts w:ascii="Times New Roman" w:hAnsi="Times New Roman"/>
          <w:sz w:val="24"/>
          <w:szCs w:val="24"/>
        </w:rPr>
        <w:t xml:space="preserve"> měsíců ode dne podpisů „Protokolu o předání a převzetí díla“ oběma smluvními stranami. Zhotovitel nezodpovídá za vady způsobené pohybem podloží pod komunikací (překopy, nezpevněné podloží, špatné odvodnění komunikace, těžká nákladní doprava atd.)</w:t>
      </w:r>
    </w:p>
    <w:p w:rsidR="00D3500D" w:rsidRPr="00C14A7E" w:rsidRDefault="00D3500D" w:rsidP="009C1D96">
      <w:pPr>
        <w:pStyle w:val="ListParagraph"/>
        <w:numPr>
          <w:ilvl w:val="0"/>
          <w:numId w:val="30"/>
        </w:numPr>
        <w:jc w:val="both"/>
        <w:rPr>
          <w:rFonts w:ascii="Times New Roman" w:hAnsi="Times New Roman"/>
          <w:sz w:val="24"/>
          <w:szCs w:val="24"/>
        </w:rPr>
      </w:pPr>
      <w:r w:rsidRPr="00C14A7E">
        <w:rPr>
          <w:rFonts w:ascii="Times New Roman" w:hAnsi="Times New Roman"/>
          <w:sz w:val="24"/>
          <w:szCs w:val="24"/>
        </w:rPr>
        <w:t>V případě odpovědnosti zhotovitele za vady platí § 560 a násl. obchodního zákoníku, ve</w:t>
      </w:r>
      <w:r>
        <w:rPr>
          <w:rFonts w:ascii="Times New Roman" w:hAnsi="Times New Roman"/>
          <w:sz w:val="24"/>
          <w:szCs w:val="24"/>
        </w:rPr>
        <w:t> </w:t>
      </w:r>
      <w:r w:rsidRPr="00C14A7E">
        <w:rPr>
          <w:rFonts w:ascii="Times New Roman" w:hAnsi="Times New Roman"/>
          <w:sz w:val="24"/>
          <w:szCs w:val="24"/>
        </w:rPr>
        <w:t>znění pozdějších předpis.</w:t>
      </w:r>
    </w:p>
    <w:p w:rsidR="00D3500D" w:rsidRPr="00C14A7E" w:rsidRDefault="00D3500D" w:rsidP="0039716D">
      <w:pPr>
        <w:pStyle w:val="ListParagraph"/>
        <w:jc w:val="both"/>
        <w:rPr>
          <w:rFonts w:ascii="Times New Roman" w:hAnsi="Times New Roman"/>
          <w:sz w:val="24"/>
          <w:szCs w:val="24"/>
        </w:rPr>
      </w:pPr>
    </w:p>
    <w:p w:rsidR="00D3500D" w:rsidRPr="00C14A7E" w:rsidRDefault="00D3500D" w:rsidP="00DB4C3F">
      <w:pPr>
        <w:pStyle w:val="ListParagraph"/>
        <w:ind w:left="0"/>
        <w:jc w:val="center"/>
        <w:outlineLvl w:val="0"/>
        <w:rPr>
          <w:rFonts w:ascii="Times New Roman" w:hAnsi="Times New Roman"/>
          <w:sz w:val="24"/>
          <w:szCs w:val="24"/>
        </w:rPr>
      </w:pPr>
      <w:r w:rsidRPr="00C14A7E">
        <w:rPr>
          <w:rFonts w:ascii="Times New Roman" w:hAnsi="Times New Roman"/>
          <w:sz w:val="24"/>
          <w:szCs w:val="24"/>
        </w:rPr>
        <w:t>Článek VII</w:t>
      </w:r>
    </w:p>
    <w:p w:rsidR="00D3500D" w:rsidRPr="00C14A7E" w:rsidRDefault="00D3500D" w:rsidP="00D23DBC">
      <w:pPr>
        <w:pStyle w:val="ListParagraph"/>
        <w:spacing w:after="0"/>
        <w:ind w:left="0"/>
        <w:jc w:val="center"/>
        <w:rPr>
          <w:rFonts w:ascii="Times New Roman" w:hAnsi="Times New Roman"/>
          <w:sz w:val="24"/>
          <w:szCs w:val="24"/>
        </w:rPr>
      </w:pPr>
      <w:r w:rsidRPr="00C14A7E">
        <w:rPr>
          <w:rFonts w:ascii="Times New Roman" w:hAnsi="Times New Roman"/>
          <w:sz w:val="24"/>
          <w:szCs w:val="24"/>
        </w:rPr>
        <w:t>Zajištění závazku</w:t>
      </w:r>
    </w:p>
    <w:p w:rsidR="00D3500D" w:rsidRPr="00C14A7E" w:rsidRDefault="00D3500D" w:rsidP="00D23DBC">
      <w:pPr>
        <w:spacing w:after="0"/>
        <w:jc w:val="both"/>
        <w:rPr>
          <w:rFonts w:ascii="Times New Roman" w:hAnsi="Times New Roman"/>
          <w:sz w:val="24"/>
          <w:szCs w:val="24"/>
        </w:rPr>
      </w:pPr>
      <w:r w:rsidRPr="00C14A7E">
        <w:rPr>
          <w:rFonts w:ascii="Times New Roman" w:hAnsi="Times New Roman"/>
          <w:sz w:val="24"/>
          <w:szCs w:val="24"/>
        </w:rPr>
        <w:t>K zajištěni včasného a řádného dokončení díla a dalších závazků dle této smlouvy se</w:t>
      </w:r>
      <w:r>
        <w:rPr>
          <w:rFonts w:ascii="Times New Roman" w:hAnsi="Times New Roman"/>
          <w:sz w:val="24"/>
          <w:szCs w:val="24"/>
        </w:rPr>
        <w:t> </w:t>
      </w:r>
      <w:r w:rsidRPr="00C14A7E">
        <w:rPr>
          <w:rFonts w:ascii="Times New Roman" w:hAnsi="Times New Roman"/>
          <w:sz w:val="24"/>
          <w:szCs w:val="24"/>
        </w:rPr>
        <w:t>zhotovitel a objednatel zavazují k níže uvedenému způsobu vypořádání:</w:t>
      </w:r>
    </w:p>
    <w:p w:rsidR="00D3500D" w:rsidRPr="00C14A7E" w:rsidRDefault="00D3500D" w:rsidP="00D23DBC">
      <w:pPr>
        <w:pStyle w:val="ListParagraph"/>
        <w:numPr>
          <w:ilvl w:val="0"/>
          <w:numId w:val="12"/>
        </w:numPr>
        <w:jc w:val="both"/>
        <w:rPr>
          <w:rFonts w:ascii="Times New Roman" w:hAnsi="Times New Roman"/>
          <w:sz w:val="24"/>
          <w:szCs w:val="24"/>
        </w:rPr>
      </w:pPr>
      <w:r w:rsidRPr="00C14A7E">
        <w:rPr>
          <w:rFonts w:ascii="Times New Roman" w:hAnsi="Times New Roman"/>
          <w:sz w:val="24"/>
          <w:szCs w:val="24"/>
        </w:rPr>
        <w:t>Bude-li zhotovitel v prodlení s plněním závazků dle čl. III. této smlouvy, je oprávněn objednatel požadovat po zhotoviteli slevu z ceny díla ve výši 0,03% z ceny díla za každý i započatý den prodlení.</w:t>
      </w:r>
    </w:p>
    <w:p w:rsidR="00D3500D" w:rsidRPr="00C14A7E" w:rsidRDefault="00D3500D" w:rsidP="00D23DBC">
      <w:pPr>
        <w:pStyle w:val="ListParagraph"/>
        <w:numPr>
          <w:ilvl w:val="0"/>
          <w:numId w:val="12"/>
        </w:numPr>
        <w:jc w:val="both"/>
        <w:rPr>
          <w:rFonts w:ascii="Times New Roman" w:hAnsi="Times New Roman"/>
          <w:sz w:val="24"/>
          <w:szCs w:val="24"/>
        </w:rPr>
      </w:pPr>
      <w:r w:rsidRPr="00C14A7E">
        <w:rPr>
          <w:rFonts w:ascii="Times New Roman" w:hAnsi="Times New Roman"/>
          <w:sz w:val="24"/>
          <w:szCs w:val="24"/>
        </w:rPr>
        <w:t>Je-li objednatel v prodlení s úhradou faktury, je zhotovitel oprávněn požadovat úrok z prodlení 0,03% z dlužné částky za každý den prodlení.</w:t>
      </w:r>
    </w:p>
    <w:p w:rsidR="00D3500D" w:rsidRPr="00C14A7E" w:rsidRDefault="00D3500D" w:rsidP="00D23DBC">
      <w:pPr>
        <w:pStyle w:val="ListParagraph"/>
        <w:numPr>
          <w:ilvl w:val="0"/>
          <w:numId w:val="12"/>
        </w:numPr>
        <w:spacing w:after="0"/>
        <w:ind w:left="357" w:hanging="357"/>
        <w:jc w:val="both"/>
        <w:rPr>
          <w:rFonts w:ascii="Times New Roman" w:hAnsi="Times New Roman"/>
          <w:sz w:val="24"/>
          <w:szCs w:val="24"/>
        </w:rPr>
      </w:pPr>
      <w:r w:rsidRPr="00C14A7E">
        <w:rPr>
          <w:rFonts w:ascii="Times New Roman" w:hAnsi="Times New Roman"/>
          <w:sz w:val="24"/>
          <w:szCs w:val="24"/>
        </w:rPr>
        <w:t>Celková výše smluvních pokut, které musí být zaplaceny zhotovitelem nebo objednatelem podle tohoto článku je omezena částkou 10% z celkové smluvní ceny díla.</w:t>
      </w:r>
    </w:p>
    <w:p w:rsidR="00D3500D" w:rsidRPr="00C14A7E" w:rsidRDefault="00D3500D" w:rsidP="00D23DBC">
      <w:pPr>
        <w:spacing w:after="0"/>
        <w:jc w:val="both"/>
        <w:rPr>
          <w:rFonts w:ascii="Times New Roman" w:hAnsi="Times New Roman"/>
          <w:sz w:val="24"/>
          <w:szCs w:val="24"/>
        </w:rPr>
      </w:pPr>
    </w:p>
    <w:p w:rsidR="00D3500D" w:rsidRPr="00C14A7E" w:rsidRDefault="00D3500D" w:rsidP="00DB4C3F">
      <w:pPr>
        <w:spacing w:after="0"/>
        <w:jc w:val="center"/>
        <w:outlineLvl w:val="0"/>
        <w:rPr>
          <w:rFonts w:ascii="Times New Roman" w:hAnsi="Times New Roman"/>
          <w:sz w:val="24"/>
          <w:szCs w:val="24"/>
        </w:rPr>
      </w:pPr>
      <w:r w:rsidRPr="00C14A7E">
        <w:rPr>
          <w:rFonts w:ascii="Times New Roman" w:hAnsi="Times New Roman"/>
          <w:sz w:val="24"/>
          <w:szCs w:val="24"/>
        </w:rPr>
        <w:t>Článek VIII</w:t>
      </w:r>
    </w:p>
    <w:p w:rsidR="00D3500D" w:rsidRPr="00C14A7E" w:rsidRDefault="00D3500D" w:rsidP="00D23DBC">
      <w:pPr>
        <w:spacing w:after="0"/>
        <w:jc w:val="center"/>
        <w:rPr>
          <w:rFonts w:ascii="Times New Roman" w:hAnsi="Times New Roman"/>
          <w:sz w:val="24"/>
          <w:szCs w:val="24"/>
        </w:rPr>
      </w:pPr>
      <w:r w:rsidRPr="00C14A7E">
        <w:rPr>
          <w:rFonts w:ascii="Times New Roman" w:hAnsi="Times New Roman"/>
          <w:sz w:val="24"/>
          <w:szCs w:val="24"/>
        </w:rPr>
        <w:t>Odstoupení od smlouvy</w:t>
      </w:r>
    </w:p>
    <w:p w:rsidR="00D3500D" w:rsidRPr="00C14A7E" w:rsidRDefault="00D3500D" w:rsidP="0039716D">
      <w:pPr>
        <w:pStyle w:val="ListParagraph"/>
        <w:numPr>
          <w:ilvl w:val="0"/>
          <w:numId w:val="14"/>
        </w:numPr>
        <w:jc w:val="both"/>
        <w:rPr>
          <w:rFonts w:ascii="Times New Roman" w:hAnsi="Times New Roman"/>
          <w:sz w:val="24"/>
          <w:szCs w:val="24"/>
        </w:rPr>
      </w:pPr>
      <w:r w:rsidRPr="00C14A7E">
        <w:rPr>
          <w:rFonts w:ascii="Times New Roman" w:hAnsi="Times New Roman"/>
          <w:sz w:val="24"/>
          <w:szCs w:val="24"/>
        </w:rPr>
        <w:t>Smluvní strany mohou odstoupit od smlouvy z důvodu podstatného porušení smlouvy. Za</w:t>
      </w:r>
      <w:r>
        <w:rPr>
          <w:rFonts w:ascii="Times New Roman" w:hAnsi="Times New Roman"/>
          <w:sz w:val="24"/>
          <w:szCs w:val="24"/>
        </w:rPr>
        <w:t> </w:t>
      </w:r>
      <w:r w:rsidRPr="00C14A7E">
        <w:rPr>
          <w:rFonts w:ascii="Times New Roman" w:hAnsi="Times New Roman"/>
          <w:sz w:val="24"/>
          <w:szCs w:val="24"/>
        </w:rPr>
        <w:t>podstatné porušení smlouvy ze strany zhotovitele se považuje zejména nedodržení termínu plnění předmětu smlouvy podle čl. III této smlouvy, nedodržení jakosti, nedodržení garantovaných parametrů, jakož i závažně porušováni technologické kázně. Objednatel je oprávněn odstoupit od smlouvy i v případě, že zhotovitel je v konkurzním nebo vyrovnacím řízení nebo v likvidaci.</w:t>
      </w:r>
    </w:p>
    <w:p w:rsidR="00D3500D" w:rsidRPr="00C14A7E" w:rsidRDefault="00D3500D" w:rsidP="0039716D">
      <w:pPr>
        <w:pStyle w:val="ListParagraph"/>
        <w:numPr>
          <w:ilvl w:val="0"/>
          <w:numId w:val="14"/>
        </w:numPr>
        <w:jc w:val="both"/>
        <w:rPr>
          <w:rFonts w:ascii="Times New Roman" w:hAnsi="Times New Roman"/>
          <w:sz w:val="24"/>
          <w:szCs w:val="24"/>
        </w:rPr>
      </w:pPr>
      <w:r w:rsidRPr="00C14A7E">
        <w:rPr>
          <w:rFonts w:ascii="Times New Roman" w:hAnsi="Times New Roman"/>
          <w:sz w:val="24"/>
          <w:szCs w:val="24"/>
        </w:rPr>
        <w:t xml:space="preserve"> V případě odstoupení objednatele od smlouvy, z důvodů na straně zhotovitele, uhradí objednatel zhotoviteli pouze prokazatelné a účelně vynaložené náklady, které zhotoviteli vznikly v souvislosti s přípravou plnění předmětu smlouvy.</w:t>
      </w:r>
    </w:p>
    <w:p w:rsidR="00D3500D" w:rsidRPr="00C14A7E" w:rsidRDefault="00D3500D" w:rsidP="00D23DBC">
      <w:pPr>
        <w:pStyle w:val="ListParagraph"/>
        <w:spacing w:after="0"/>
        <w:jc w:val="both"/>
        <w:rPr>
          <w:rFonts w:ascii="Times New Roman" w:hAnsi="Times New Roman"/>
          <w:sz w:val="24"/>
          <w:szCs w:val="24"/>
        </w:rPr>
      </w:pPr>
    </w:p>
    <w:p w:rsidR="00D3500D" w:rsidRPr="00C14A7E" w:rsidRDefault="00D3500D" w:rsidP="00DB4C3F">
      <w:pPr>
        <w:pStyle w:val="ListParagraph"/>
        <w:spacing w:after="0"/>
        <w:ind w:left="0"/>
        <w:jc w:val="center"/>
        <w:outlineLvl w:val="0"/>
        <w:rPr>
          <w:rFonts w:ascii="Times New Roman" w:hAnsi="Times New Roman"/>
          <w:sz w:val="24"/>
          <w:szCs w:val="24"/>
        </w:rPr>
      </w:pPr>
      <w:r w:rsidRPr="00C14A7E">
        <w:rPr>
          <w:rFonts w:ascii="Times New Roman" w:hAnsi="Times New Roman"/>
          <w:sz w:val="24"/>
          <w:szCs w:val="24"/>
        </w:rPr>
        <w:t>Článek IX</w:t>
      </w:r>
    </w:p>
    <w:p w:rsidR="00D3500D" w:rsidRPr="00C14A7E" w:rsidRDefault="00D3500D" w:rsidP="00D23DBC">
      <w:pPr>
        <w:pStyle w:val="ListParagraph"/>
        <w:spacing w:after="0"/>
        <w:ind w:left="0"/>
        <w:jc w:val="center"/>
        <w:rPr>
          <w:rFonts w:ascii="Times New Roman" w:hAnsi="Times New Roman"/>
          <w:sz w:val="24"/>
          <w:szCs w:val="24"/>
        </w:rPr>
      </w:pPr>
      <w:r w:rsidRPr="00C14A7E">
        <w:rPr>
          <w:rFonts w:ascii="Times New Roman" w:hAnsi="Times New Roman"/>
          <w:sz w:val="24"/>
          <w:szCs w:val="24"/>
        </w:rPr>
        <w:t>Staveniště</w:t>
      </w:r>
    </w:p>
    <w:p w:rsidR="00D3500D" w:rsidRPr="00C14A7E" w:rsidRDefault="00D3500D" w:rsidP="00D23DBC">
      <w:pPr>
        <w:spacing w:after="0"/>
        <w:jc w:val="both"/>
        <w:rPr>
          <w:rFonts w:ascii="Times New Roman" w:hAnsi="Times New Roman"/>
          <w:sz w:val="24"/>
          <w:szCs w:val="24"/>
        </w:rPr>
      </w:pPr>
      <w:r w:rsidRPr="00C14A7E">
        <w:rPr>
          <w:rFonts w:ascii="Times New Roman" w:hAnsi="Times New Roman"/>
          <w:sz w:val="24"/>
          <w:szCs w:val="24"/>
        </w:rPr>
        <w:t>Pro účely plnění této smlouvy předá objednatel protokolárně zhotoviteli k dispozici staveniště v následující lhůtě a za následujících podmínek:</w:t>
      </w:r>
    </w:p>
    <w:p w:rsidR="00D3500D" w:rsidRPr="00C14A7E" w:rsidRDefault="00D3500D" w:rsidP="0039716D">
      <w:pPr>
        <w:pStyle w:val="ListParagraph"/>
        <w:numPr>
          <w:ilvl w:val="0"/>
          <w:numId w:val="16"/>
        </w:numPr>
        <w:jc w:val="both"/>
        <w:rPr>
          <w:rFonts w:ascii="Times New Roman" w:hAnsi="Times New Roman"/>
          <w:sz w:val="24"/>
          <w:szCs w:val="24"/>
        </w:rPr>
      </w:pPr>
      <w:r w:rsidRPr="00C14A7E">
        <w:rPr>
          <w:rFonts w:ascii="Times New Roman" w:hAnsi="Times New Roman"/>
          <w:sz w:val="24"/>
          <w:szCs w:val="24"/>
        </w:rPr>
        <w:t>Staveniště bude předáno zhotoviteli</w:t>
      </w:r>
      <w:r>
        <w:rPr>
          <w:rFonts w:ascii="Times New Roman" w:hAnsi="Times New Roman"/>
          <w:sz w:val="24"/>
          <w:szCs w:val="24"/>
        </w:rPr>
        <w:t xml:space="preserve"> 01.10.2013</w:t>
      </w:r>
    </w:p>
    <w:p w:rsidR="00D3500D" w:rsidRPr="00C14A7E" w:rsidRDefault="00D3500D" w:rsidP="00D23DBC">
      <w:pPr>
        <w:pStyle w:val="ListParagraph"/>
        <w:numPr>
          <w:ilvl w:val="0"/>
          <w:numId w:val="16"/>
        </w:numPr>
        <w:spacing w:after="0"/>
        <w:ind w:left="357" w:hanging="357"/>
        <w:jc w:val="both"/>
        <w:rPr>
          <w:rFonts w:ascii="Times New Roman" w:hAnsi="Times New Roman"/>
          <w:sz w:val="24"/>
          <w:szCs w:val="24"/>
        </w:rPr>
      </w:pPr>
      <w:r w:rsidRPr="00C14A7E">
        <w:rPr>
          <w:rFonts w:ascii="Times New Roman" w:hAnsi="Times New Roman"/>
          <w:sz w:val="24"/>
          <w:szCs w:val="24"/>
        </w:rPr>
        <w:t>Do termínu předání a převzetí dokončeného díla objednatelem odstraní zhotovitel ze</w:t>
      </w:r>
      <w:r>
        <w:rPr>
          <w:rFonts w:ascii="Times New Roman" w:hAnsi="Times New Roman"/>
          <w:sz w:val="24"/>
          <w:szCs w:val="24"/>
        </w:rPr>
        <w:t> </w:t>
      </w:r>
      <w:r w:rsidRPr="00C14A7E">
        <w:rPr>
          <w:rFonts w:ascii="Times New Roman" w:hAnsi="Times New Roman"/>
          <w:sz w:val="24"/>
          <w:szCs w:val="24"/>
        </w:rPr>
        <w:t>staveniště všechny zbytky, nečistoty a odpad jakéhokoliv druhu, materiály a zařízení používané pro dočasné účely a opustí staveniště a dílo jako celek v čistém a bezpečném stavu.</w:t>
      </w:r>
    </w:p>
    <w:p w:rsidR="00D3500D" w:rsidRPr="00C14A7E" w:rsidRDefault="00D3500D" w:rsidP="00DB4C3F">
      <w:pPr>
        <w:spacing w:after="0"/>
        <w:jc w:val="center"/>
        <w:outlineLvl w:val="0"/>
        <w:rPr>
          <w:rFonts w:ascii="Times New Roman" w:hAnsi="Times New Roman"/>
          <w:sz w:val="24"/>
          <w:szCs w:val="24"/>
        </w:rPr>
      </w:pPr>
      <w:r w:rsidRPr="00C14A7E">
        <w:rPr>
          <w:rFonts w:ascii="Times New Roman" w:hAnsi="Times New Roman"/>
          <w:sz w:val="24"/>
          <w:szCs w:val="24"/>
        </w:rPr>
        <w:t>Článek X</w:t>
      </w:r>
    </w:p>
    <w:p w:rsidR="00D3500D" w:rsidRPr="00C14A7E" w:rsidRDefault="00D3500D" w:rsidP="00D23DBC">
      <w:pPr>
        <w:spacing w:after="0"/>
        <w:jc w:val="center"/>
        <w:rPr>
          <w:rFonts w:ascii="Times New Roman" w:hAnsi="Times New Roman"/>
          <w:sz w:val="24"/>
          <w:szCs w:val="24"/>
        </w:rPr>
      </w:pPr>
      <w:r w:rsidRPr="00C14A7E">
        <w:rPr>
          <w:rFonts w:ascii="Times New Roman" w:hAnsi="Times New Roman"/>
          <w:sz w:val="24"/>
          <w:szCs w:val="24"/>
        </w:rPr>
        <w:t>Závěrečná ustanovení</w:t>
      </w:r>
    </w:p>
    <w:p w:rsidR="00D3500D" w:rsidRPr="00C14A7E" w:rsidRDefault="00D3500D" w:rsidP="00D23DBC">
      <w:pPr>
        <w:pStyle w:val="ListParagraph"/>
        <w:numPr>
          <w:ilvl w:val="0"/>
          <w:numId w:val="17"/>
        </w:numPr>
        <w:ind w:left="360"/>
        <w:jc w:val="both"/>
        <w:rPr>
          <w:rFonts w:ascii="Times New Roman" w:hAnsi="Times New Roman"/>
          <w:sz w:val="24"/>
          <w:szCs w:val="24"/>
        </w:rPr>
      </w:pPr>
      <w:r w:rsidRPr="00C14A7E">
        <w:rPr>
          <w:rFonts w:ascii="Times New Roman" w:hAnsi="Times New Roman"/>
          <w:sz w:val="24"/>
          <w:szCs w:val="24"/>
        </w:rPr>
        <w:t>Práce požadované objednatelem nad rámec předmětu díla:</w:t>
      </w:r>
    </w:p>
    <w:p w:rsidR="00D3500D" w:rsidRPr="00C14A7E" w:rsidRDefault="00D3500D" w:rsidP="00D23DBC">
      <w:pPr>
        <w:pStyle w:val="ListParagraph"/>
        <w:ind w:left="360"/>
        <w:jc w:val="both"/>
        <w:rPr>
          <w:rFonts w:ascii="Times New Roman" w:hAnsi="Times New Roman"/>
          <w:sz w:val="24"/>
          <w:szCs w:val="24"/>
        </w:rPr>
      </w:pPr>
      <w:r w:rsidRPr="00C14A7E">
        <w:rPr>
          <w:rFonts w:ascii="Times New Roman" w:hAnsi="Times New Roman"/>
          <w:sz w:val="24"/>
          <w:szCs w:val="24"/>
        </w:rPr>
        <w:t>V případě, že bude objednatel, po uzavření této smlouvy, v důsledku nových skutečností požadovat práce nad rámec plnění předmětu díla této smlouvy, zavazuje se zhotovitel, pokud to bude technicky možné, tyto práce provést. Rozsah, cena a termín plnění těchto prací bude před jejich realizací dohodnut mezi stranami v písemném dodatku této smlouvy.</w:t>
      </w:r>
    </w:p>
    <w:p w:rsidR="00D3500D" w:rsidRPr="00C14A7E" w:rsidRDefault="00D3500D" w:rsidP="00D23DBC">
      <w:pPr>
        <w:pStyle w:val="ListParagraph"/>
        <w:numPr>
          <w:ilvl w:val="0"/>
          <w:numId w:val="17"/>
        </w:numPr>
        <w:ind w:left="360"/>
        <w:jc w:val="both"/>
        <w:rPr>
          <w:rFonts w:ascii="Times New Roman" w:hAnsi="Times New Roman"/>
          <w:sz w:val="24"/>
          <w:szCs w:val="24"/>
        </w:rPr>
      </w:pPr>
      <w:r w:rsidRPr="00C14A7E">
        <w:rPr>
          <w:rFonts w:ascii="Times New Roman" w:hAnsi="Times New Roman"/>
          <w:sz w:val="24"/>
          <w:szCs w:val="24"/>
        </w:rPr>
        <w:t>Zhotovitel není oprávněn přenést bez písemného souhlasu objednatel</w:t>
      </w:r>
      <w:r>
        <w:rPr>
          <w:rFonts w:ascii="Times New Roman" w:hAnsi="Times New Roman"/>
          <w:sz w:val="24"/>
          <w:szCs w:val="24"/>
        </w:rPr>
        <w:t>e</w:t>
      </w:r>
      <w:r w:rsidRPr="00C14A7E">
        <w:rPr>
          <w:rFonts w:ascii="Times New Roman" w:hAnsi="Times New Roman"/>
          <w:sz w:val="24"/>
          <w:szCs w:val="24"/>
        </w:rPr>
        <w:t xml:space="preserve"> na třetí osobu závazky, které vyplývají z této smlouvy. Tyto závazky je však zhotovitel povinen převést na svého případného právního nástupce.</w:t>
      </w:r>
    </w:p>
    <w:p w:rsidR="00D3500D" w:rsidRPr="00C14A7E" w:rsidRDefault="00D3500D" w:rsidP="00D23DBC">
      <w:pPr>
        <w:pStyle w:val="ListParagraph"/>
        <w:numPr>
          <w:ilvl w:val="0"/>
          <w:numId w:val="17"/>
        </w:numPr>
        <w:ind w:left="360"/>
        <w:jc w:val="both"/>
        <w:rPr>
          <w:rFonts w:ascii="Times New Roman" w:hAnsi="Times New Roman"/>
          <w:sz w:val="24"/>
          <w:szCs w:val="24"/>
        </w:rPr>
      </w:pPr>
      <w:r w:rsidRPr="00C14A7E">
        <w:rPr>
          <w:rFonts w:ascii="Times New Roman" w:hAnsi="Times New Roman"/>
          <w:sz w:val="24"/>
          <w:szCs w:val="24"/>
        </w:rPr>
        <w:t>Smluvní strany prohlašují, že ke dni uzavření této smlouvy nedošlo k žádným změnám oproti předloženým výpisům z obchodního rejstříku a ani nebyly k tomuto datu podány žádné návrhy na zápis změn, které by měly vliv na závazky smluvních stran vyplývajících z této smlouvy. Smluvní strany se zavazují na výzvu druhé smluvní strany neprodleně předložit aktuální výpis z obchodního rejstříku.</w:t>
      </w:r>
    </w:p>
    <w:p w:rsidR="00D3500D" w:rsidRPr="00C14A7E" w:rsidRDefault="00D3500D" w:rsidP="00D23DBC">
      <w:pPr>
        <w:pStyle w:val="ListParagraph"/>
        <w:numPr>
          <w:ilvl w:val="0"/>
          <w:numId w:val="17"/>
        </w:numPr>
        <w:ind w:left="360"/>
        <w:jc w:val="both"/>
        <w:rPr>
          <w:rFonts w:ascii="Times New Roman" w:hAnsi="Times New Roman"/>
          <w:sz w:val="24"/>
          <w:szCs w:val="24"/>
        </w:rPr>
      </w:pPr>
      <w:r w:rsidRPr="00C14A7E">
        <w:rPr>
          <w:rFonts w:ascii="Times New Roman" w:hAnsi="Times New Roman"/>
          <w:sz w:val="24"/>
          <w:szCs w:val="24"/>
        </w:rPr>
        <w:t>Jakékoliv změny této smlouvy jsou platné pouze tehdy, jestliže byly dohodnuty formou číslovaného dodatku k této smlouvě podepsaného oběma smluvními stranami. Tyto dodatky budou tvořit nedílnou součást této smlouvy. Změny kontaktních osob, telefonních a faxových čísel se považují za provedené dnem doručení doporučeného dopisu druhé smluvní straně.</w:t>
      </w:r>
    </w:p>
    <w:p w:rsidR="00D3500D" w:rsidRPr="00C14A7E" w:rsidRDefault="00D3500D" w:rsidP="00D23DBC">
      <w:pPr>
        <w:pStyle w:val="ListParagraph"/>
        <w:numPr>
          <w:ilvl w:val="0"/>
          <w:numId w:val="17"/>
        </w:numPr>
        <w:ind w:left="360"/>
        <w:jc w:val="both"/>
        <w:rPr>
          <w:rFonts w:ascii="Times New Roman" w:hAnsi="Times New Roman"/>
          <w:sz w:val="24"/>
          <w:szCs w:val="24"/>
        </w:rPr>
      </w:pPr>
      <w:r w:rsidRPr="00C14A7E">
        <w:rPr>
          <w:rFonts w:ascii="Times New Roman" w:hAnsi="Times New Roman"/>
          <w:sz w:val="24"/>
          <w:szCs w:val="24"/>
        </w:rPr>
        <w:t>Tato smlouva vstupuje v účinnost dnem podpisu oprávněnými zástupci zhotovitele a objednatele.</w:t>
      </w:r>
    </w:p>
    <w:p w:rsidR="00D3500D" w:rsidRPr="003B51BD" w:rsidRDefault="00D3500D" w:rsidP="003B51BD">
      <w:pPr>
        <w:pStyle w:val="ListParagraph"/>
        <w:numPr>
          <w:ilvl w:val="0"/>
          <w:numId w:val="17"/>
        </w:numPr>
        <w:ind w:left="360"/>
        <w:jc w:val="both"/>
        <w:rPr>
          <w:rFonts w:ascii="Times New Roman" w:hAnsi="Times New Roman"/>
          <w:sz w:val="24"/>
          <w:szCs w:val="24"/>
        </w:rPr>
      </w:pPr>
      <w:r>
        <w:rPr>
          <w:rFonts w:ascii="Times New Roman" w:hAnsi="Times New Roman"/>
          <w:sz w:val="24"/>
          <w:szCs w:val="24"/>
        </w:rPr>
        <w:t>Zhotovitel</w:t>
      </w:r>
      <w:r w:rsidRPr="003B51BD">
        <w:rPr>
          <w:rFonts w:ascii="Times New Roman" w:hAnsi="Times New Roman"/>
          <w:sz w:val="24"/>
          <w:szCs w:val="24"/>
        </w:rPr>
        <w:t xml:space="preserve"> bere na vědomí, že odběratel je povinen na dotaz třetí osoby poskytnout informace podle zákona č. 106/1999 Sb., o svobodném přístupu k informacím, ve znění pozdějších předpisů. </w:t>
      </w:r>
      <w:r>
        <w:rPr>
          <w:rFonts w:ascii="Times New Roman" w:hAnsi="Times New Roman"/>
          <w:sz w:val="24"/>
          <w:szCs w:val="24"/>
        </w:rPr>
        <w:t>Zhotovitel</w:t>
      </w:r>
      <w:r w:rsidRPr="003B51BD">
        <w:rPr>
          <w:rFonts w:ascii="Times New Roman" w:hAnsi="Times New Roman"/>
          <w:sz w:val="24"/>
          <w:szCs w:val="24"/>
        </w:rPr>
        <w:t xml:space="preserve"> podpisem této smlouvy udílí odběrateli souhlas k poskytnutí veškerých informací obsažených v této smlouvě třetím osobám na jejich vyžádání.</w:t>
      </w:r>
    </w:p>
    <w:p w:rsidR="00D3500D" w:rsidRDefault="00D3500D" w:rsidP="003B51BD">
      <w:pPr>
        <w:pStyle w:val="ListParagraph"/>
        <w:numPr>
          <w:ilvl w:val="0"/>
          <w:numId w:val="17"/>
        </w:numPr>
        <w:ind w:left="360"/>
        <w:jc w:val="both"/>
        <w:rPr>
          <w:rFonts w:ascii="Times New Roman" w:hAnsi="Times New Roman"/>
          <w:sz w:val="24"/>
          <w:szCs w:val="24"/>
        </w:rPr>
      </w:pPr>
      <w:r>
        <w:rPr>
          <w:rFonts w:ascii="Times New Roman" w:hAnsi="Times New Roman"/>
          <w:sz w:val="24"/>
          <w:szCs w:val="24"/>
        </w:rPr>
        <w:t>Zhotovitel</w:t>
      </w:r>
      <w:r w:rsidRPr="003B51BD">
        <w:rPr>
          <w:rFonts w:ascii="Times New Roman" w:hAnsi="Times New Roman"/>
          <w:sz w:val="24"/>
          <w:szCs w:val="24"/>
        </w:rPr>
        <w:t xml:space="preserve"> bere na vědomí, že v souladu s ustanovením § 2 písm. e) zákona </w:t>
      </w:r>
      <w:r>
        <w:rPr>
          <w:rFonts w:ascii="Times New Roman" w:hAnsi="Times New Roman"/>
          <w:sz w:val="24"/>
          <w:szCs w:val="24"/>
        </w:rPr>
        <w:br/>
      </w:r>
      <w:r w:rsidRPr="003B51BD">
        <w:rPr>
          <w:rFonts w:ascii="Times New Roman" w:hAnsi="Times New Roman"/>
          <w:sz w:val="24"/>
          <w:szCs w:val="24"/>
        </w:rPr>
        <w:t>č. 320</w:t>
      </w:r>
      <w:r>
        <w:rPr>
          <w:rFonts w:ascii="Times New Roman" w:hAnsi="Times New Roman"/>
          <w:sz w:val="24"/>
          <w:szCs w:val="24"/>
        </w:rPr>
        <w:t xml:space="preserve">/2001 Sb., o finanční kontrole </w:t>
      </w:r>
      <w:r w:rsidRPr="003B51BD">
        <w:rPr>
          <w:rFonts w:ascii="Times New Roman" w:hAnsi="Times New Roman"/>
          <w:sz w:val="24"/>
          <w:szCs w:val="24"/>
        </w:rPr>
        <w:t>ve veřejné správě a o změně některých zákonů, ve</w:t>
      </w:r>
      <w:r>
        <w:rPr>
          <w:rFonts w:ascii="Times New Roman" w:hAnsi="Times New Roman"/>
          <w:sz w:val="24"/>
          <w:szCs w:val="24"/>
        </w:rPr>
        <w:t> </w:t>
      </w:r>
      <w:r w:rsidRPr="003B51BD">
        <w:rPr>
          <w:rFonts w:ascii="Times New Roman" w:hAnsi="Times New Roman"/>
          <w:sz w:val="24"/>
          <w:szCs w:val="24"/>
        </w:rPr>
        <w:t>znění pozdějších předpisů, je osobou povinnou spolupracovat při výkonu finanční kontroly.</w:t>
      </w:r>
    </w:p>
    <w:p w:rsidR="00D3500D" w:rsidRDefault="00D3500D" w:rsidP="003B51BD">
      <w:pPr>
        <w:pStyle w:val="ListParagraph"/>
        <w:numPr>
          <w:ilvl w:val="0"/>
          <w:numId w:val="17"/>
        </w:numPr>
        <w:ind w:left="360"/>
        <w:jc w:val="both"/>
        <w:rPr>
          <w:rFonts w:ascii="Times New Roman" w:hAnsi="Times New Roman"/>
          <w:sz w:val="24"/>
          <w:szCs w:val="24"/>
        </w:rPr>
      </w:pPr>
      <w:r>
        <w:rPr>
          <w:rFonts w:ascii="Times New Roman" w:hAnsi="Times New Roman"/>
          <w:sz w:val="24"/>
          <w:szCs w:val="24"/>
        </w:rPr>
        <w:t>Zhotovitel</w:t>
      </w:r>
      <w:r w:rsidRPr="003B51BD">
        <w:rPr>
          <w:rFonts w:ascii="Times New Roman" w:hAnsi="Times New Roman"/>
          <w:sz w:val="24"/>
          <w:szCs w:val="24"/>
        </w:rPr>
        <w:t xml:space="preserve"> prohlašuje, že v okamžiku podpisu smlouvy není nespolehlivým plátcem a má zveřejněn bankovní účet v Registru plátců DPH. Pokud </w:t>
      </w:r>
      <w:r>
        <w:rPr>
          <w:rFonts w:ascii="Times New Roman" w:hAnsi="Times New Roman"/>
          <w:sz w:val="24"/>
          <w:szCs w:val="24"/>
        </w:rPr>
        <w:t>zhotovitel</w:t>
      </w:r>
      <w:r w:rsidRPr="003B51BD">
        <w:rPr>
          <w:rFonts w:ascii="Times New Roman" w:hAnsi="Times New Roman"/>
          <w:sz w:val="24"/>
          <w:szCs w:val="24"/>
        </w:rPr>
        <w:t xml:space="preserve"> v době předání faktury odběrateli bude veden jako nespolehlivý plátce, bude odběratel </w:t>
      </w:r>
      <w:r>
        <w:rPr>
          <w:rFonts w:ascii="Times New Roman" w:hAnsi="Times New Roman"/>
          <w:sz w:val="24"/>
          <w:szCs w:val="24"/>
        </w:rPr>
        <w:t>zhotovitel</w:t>
      </w:r>
      <w:r w:rsidRPr="003B51BD">
        <w:rPr>
          <w:rFonts w:ascii="Times New Roman" w:hAnsi="Times New Roman"/>
          <w:sz w:val="24"/>
          <w:szCs w:val="24"/>
        </w:rPr>
        <w:t>i hradit pouze část ve výši základu daně a DPH bude odvedeno místně příslušnému správci daně.</w:t>
      </w:r>
    </w:p>
    <w:p w:rsidR="00D3500D" w:rsidRDefault="00D3500D" w:rsidP="003B51BD">
      <w:pPr>
        <w:pStyle w:val="ListParagraph"/>
        <w:numPr>
          <w:ilvl w:val="0"/>
          <w:numId w:val="17"/>
        </w:numPr>
        <w:ind w:left="360"/>
        <w:jc w:val="both"/>
        <w:rPr>
          <w:rFonts w:ascii="Times New Roman" w:hAnsi="Times New Roman"/>
          <w:sz w:val="24"/>
          <w:szCs w:val="24"/>
        </w:rPr>
      </w:pPr>
      <w:r w:rsidRPr="00C14A7E">
        <w:rPr>
          <w:rFonts w:ascii="Times New Roman" w:hAnsi="Times New Roman"/>
          <w:sz w:val="24"/>
          <w:szCs w:val="24"/>
        </w:rPr>
        <w:t>Tato smlouva je vyhotovena ve čtyřech stejnopisech, z nichž každá strana obdrží dva</w:t>
      </w:r>
      <w:r>
        <w:rPr>
          <w:rFonts w:ascii="Times New Roman" w:hAnsi="Times New Roman"/>
          <w:sz w:val="24"/>
          <w:szCs w:val="24"/>
        </w:rPr>
        <w:t>.</w:t>
      </w:r>
    </w:p>
    <w:p w:rsidR="00D3500D" w:rsidRPr="003B51BD" w:rsidRDefault="00D3500D" w:rsidP="001525B2">
      <w:pPr>
        <w:pStyle w:val="ListParagraph"/>
        <w:ind w:left="0"/>
        <w:jc w:val="both"/>
        <w:rPr>
          <w:rFonts w:ascii="Times New Roman" w:hAnsi="Times New Roman"/>
          <w:sz w:val="24"/>
          <w:szCs w:val="24"/>
        </w:rPr>
      </w:pPr>
      <w:r>
        <w:rPr>
          <w:rFonts w:ascii="Times New Roman" w:hAnsi="Times New Roman"/>
          <w:sz w:val="24"/>
          <w:szCs w:val="24"/>
        </w:rPr>
        <w:br/>
      </w:r>
    </w:p>
    <w:p w:rsidR="00D3500D" w:rsidRPr="00C14A7E" w:rsidRDefault="00D3500D" w:rsidP="00DB4C3F">
      <w:pPr>
        <w:jc w:val="both"/>
        <w:outlineLvl w:val="0"/>
        <w:rPr>
          <w:rFonts w:ascii="Times New Roman" w:hAnsi="Times New Roman"/>
          <w:sz w:val="24"/>
          <w:szCs w:val="24"/>
        </w:rPr>
      </w:pPr>
      <w:r w:rsidRPr="00C14A7E">
        <w:rPr>
          <w:rFonts w:ascii="Times New Roman" w:hAnsi="Times New Roman"/>
          <w:sz w:val="24"/>
          <w:szCs w:val="24"/>
        </w:rPr>
        <w:t xml:space="preserve">V Pardubicích dne: </w:t>
      </w:r>
    </w:p>
    <w:p w:rsidR="00D3500D" w:rsidRDefault="00D3500D" w:rsidP="003E38D9">
      <w:pPr>
        <w:jc w:val="both"/>
        <w:rPr>
          <w:rFonts w:ascii="Times New Roman" w:hAnsi="Times New Roman"/>
          <w:sz w:val="24"/>
          <w:szCs w:val="24"/>
        </w:rPr>
      </w:pPr>
    </w:p>
    <w:p w:rsidR="00D3500D" w:rsidRDefault="00D3500D" w:rsidP="003E38D9">
      <w:pPr>
        <w:jc w:val="both"/>
        <w:rPr>
          <w:rFonts w:ascii="Times New Roman" w:hAnsi="Times New Roman"/>
          <w:sz w:val="24"/>
          <w:szCs w:val="24"/>
        </w:rPr>
      </w:pPr>
    </w:p>
    <w:p w:rsidR="00D3500D" w:rsidRDefault="00D3500D" w:rsidP="003E38D9">
      <w:pPr>
        <w:jc w:val="both"/>
        <w:rPr>
          <w:rFonts w:ascii="Times New Roman" w:hAnsi="Times New Roman"/>
          <w:sz w:val="24"/>
          <w:szCs w:val="24"/>
        </w:rPr>
      </w:pPr>
    </w:p>
    <w:p w:rsidR="00D3500D" w:rsidRDefault="00D3500D" w:rsidP="003E38D9">
      <w:pPr>
        <w:jc w:val="both"/>
        <w:rPr>
          <w:rFonts w:ascii="Times New Roman" w:hAnsi="Times New Roman"/>
          <w:sz w:val="24"/>
          <w:szCs w:val="24"/>
        </w:rPr>
      </w:pPr>
    </w:p>
    <w:p w:rsidR="00D3500D" w:rsidRDefault="00D3500D" w:rsidP="003E38D9">
      <w:pPr>
        <w:jc w:val="both"/>
        <w:rPr>
          <w:rFonts w:ascii="Times New Roman" w:hAnsi="Times New Roman"/>
          <w:sz w:val="24"/>
          <w:szCs w:val="24"/>
        </w:rPr>
      </w:pPr>
      <w:r>
        <w:rPr>
          <w:rFonts w:ascii="Times New Roman" w:hAnsi="Times New Roman"/>
          <w:sz w:val="24"/>
          <w:szCs w:val="24"/>
        </w:rPr>
        <w:t xml:space="preserve">  …………………….     </w:t>
      </w:r>
      <w:r>
        <w:rPr>
          <w:rFonts w:ascii="Times New Roman" w:hAnsi="Times New Roman"/>
          <w:sz w:val="24"/>
          <w:szCs w:val="24"/>
        </w:rPr>
        <w:tab/>
      </w:r>
      <w:r>
        <w:rPr>
          <w:rFonts w:ascii="Times New Roman" w:hAnsi="Times New Roman"/>
          <w:sz w:val="24"/>
          <w:szCs w:val="24"/>
        </w:rPr>
        <w:tab/>
        <w:t xml:space="preserve"> </w:t>
      </w:r>
      <w:r w:rsidRPr="00C14A7E">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C14A7E">
        <w:rPr>
          <w:rFonts w:ascii="Times New Roman" w:hAnsi="Times New Roman"/>
          <w:sz w:val="24"/>
          <w:szCs w:val="24"/>
        </w:rPr>
        <w:t xml:space="preserve">Petr Králíček, </w:t>
      </w:r>
    </w:p>
    <w:p w:rsidR="00D3500D" w:rsidRPr="00C14A7E" w:rsidRDefault="00D3500D" w:rsidP="003E38D9">
      <w:pPr>
        <w:jc w:val="both"/>
        <w:rPr>
          <w:rFonts w:ascii="Times New Roman" w:hAnsi="Times New Roman"/>
          <w:sz w:val="24"/>
          <w:szCs w:val="24"/>
        </w:rPr>
      </w:pPr>
      <w:r>
        <w:rPr>
          <w:rFonts w:ascii="Times New Roman" w:hAnsi="Times New Roman"/>
          <w:sz w:val="24"/>
          <w:szCs w:val="24"/>
        </w:rPr>
        <w:t xml:space="preserve">         zhotovitel</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Pr="00C14A7E">
        <w:rPr>
          <w:rFonts w:ascii="Times New Roman" w:hAnsi="Times New Roman"/>
          <w:sz w:val="24"/>
          <w:szCs w:val="24"/>
        </w:rPr>
        <w:t>starosta MO Pardubice VI</w:t>
      </w:r>
      <w:r w:rsidRPr="00C14A7E">
        <w:rPr>
          <w:rFonts w:ascii="Times New Roman" w:hAnsi="Times New Roman"/>
          <w:sz w:val="24"/>
          <w:szCs w:val="24"/>
        </w:rPr>
        <w:tab/>
      </w:r>
    </w:p>
    <w:sectPr w:rsidR="00D3500D" w:rsidRPr="00C14A7E" w:rsidSect="004E1BE0">
      <w:footerReference w:type="even" r:id="rId7"/>
      <w:footerReference w:type="default" r:id="rId8"/>
      <w:pgSz w:w="11906" w:h="16838"/>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500D" w:rsidRDefault="00D3500D">
      <w:r>
        <w:separator/>
      </w:r>
    </w:p>
  </w:endnote>
  <w:endnote w:type="continuationSeparator" w:id="0">
    <w:p w:rsidR="00D3500D" w:rsidRDefault="00D3500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ourier New">
    <w:panose1 w:val="02070309020205020404"/>
    <w:charset w:val="EE"/>
    <w:family w:val="modern"/>
    <w:pitch w:val="fixed"/>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00D" w:rsidRDefault="00D3500D" w:rsidP="00DA728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3500D" w:rsidRDefault="00D3500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00D" w:rsidRDefault="00D3500D" w:rsidP="00DA728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D3500D" w:rsidRDefault="00D3500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500D" w:rsidRDefault="00D3500D">
      <w:r>
        <w:separator/>
      </w:r>
    </w:p>
  </w:footnote>
  <w:footnote w:type="continuationSeparator" w:id="0">
    <w:p w:rsidR="00D3500D" w:rsidRDefault="00D3500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548059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CDCECD54"/>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B022B38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94C4943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47F4C62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324F7C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D245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668E60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E86EB1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228C964E"/>
    <w:lvl w:ilvl="0">
      <w:start w:val="1"/>
      <w:numFmt w:val="bullet"/>
      <w:lvlText w:val=""/>
      <w:lvlJc w:val="left"/>
      <w:pPr>
        <w:tabs>
          <w:tab w:val="num" w:pos="360"/>
        </w:tabs>
        <w:ind w:left="360" w:hanging="360"/>
      </w:pPr>
      <w:rPr>
        <w:rFonts w:ascii="Symbol" w:hAnsi="Symbol" w:hint="default"/>
      </w:rPr>
    </w:lvl>
  </w:abstractNum>
  <w:abstractNum w:abstractNumId="10">
    <w:nsid w:val="017E7EBA"/>
    <w:multiLevelType w:val="hybridMultilevel"/>
    <w:tmpl w:val="62F8354C"/>
    <w:lvl w:ilvl="0" w:tplc="C084407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1">
    <w:nsid w:val="020768B3"/>
    <w:multiLevelType w:val="hybridMultilevel"/>
    <w:tmpl w:val="F8F44D52"/>
    <w:lvl w:ilvl="0" w:tplc="0405000F">
      <w:start w:val="1"/>
      <w:numFmt w:val="decimal"/>
      <w:lvlText w:val="%1."/>
      <w:lvlJc w:val="left"/>
      <w:pPr>
        <w:ind w:left="720" w:hanging="360"/>
      </w:pPr>
      <w:rPr>
        <w:rFonts w:cs="Times New Roman"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2">
    <w:nsid w:val="0D680D02"/>
    <w:multiLevelType w:val="hybridMultilevel"/>
    <w:tmpl w:val="476EDDF6"/>
    <w:lvl w:ilvl="0" w:tplc="359CF576">
      <w:start w:val="1"/>
      <w:numFmt w:val="decimal"/>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13">
    <w:nsid w:val="16C66786"/>
    <w:multiLevelType w:val="hybridMultilevel"/>
    <w:tmpl w:val="9E0EE5FE"/>
    <w:lvl w:ilvl="0" w:tplc="E7D0CB52">
      <w:start w:val="1"/>
      <w:numFmt w:val="decimal"/>
      <w:lvlText w:val="%1."/>
      <w:lvlJc w:val="left"/>
      <w:pPr>
        <w:ind w:left="1665" w:hanging="360"/>
      </w:pPr>
      <w:rPr>
        <w:rFonts w:cs="Times New Roman" w:hint="default"/>
      </w:rPr>
    </w:lvl>
    <w:lvl w:ilvl="1" w:tplc="04050019" w:tentative="1">
      <w:start w:val="1"/>
      <w:numFmt w:val="lowerLetter"/>
      <w:lvlText w:val="%2."/>
      <w:lvlJc w:val="left"/>
      <w:pPr>
        <w:ind w:left="2385" w:hanging="360"/>
      </w:pPr>
      <w:rPr>
        <w:rFonts w:cs="Times New Roman"/>
      </w:rPr>
    </w:lvl>
    <w:lvl w:ilvl="2" w:tplc="0405001B" w:tentative="1">
      <w:start w:val="1"/>
      <w:numFmt w:val="lowerRoman"/>
      <w:lvlText w:val="%3."/>
      <w:lvlJc w:val="right"/>
      <w:pPr>
        <w:ind w:left="3105" w:hanging="180"/>
      </w:pPr>
      <w:rPr>
        <w:rFonts w:cs="Times New Roman"/>
      </w:rPr>
    </w:lvl>
    <w:lvl w:ilvl="3" w:tplc="0405000F" w:tentative="1">
      <w:start w:val="1"/>
      <w:numFmt w:val="decimal"/>
      <w:lvlText w:val="%4."/>
      <w:lvlJc w:val="left"/>
      <w:pPr>
        <w:ind w:left="3825" w:hanging="360"/>
      </w:pPr>
      <w:rPr>
        <w:rFonts w:cs="Times New Roman"/>
      </w:rPr>
    </w:lvl>
    <w:lvl w:ilvl="4" w:tplc="04050019" w:tentative="1">
      <w:start w:val="1"/>
      <w:numFmt w:val="lowerLetter"/>
      <w:lvlText w:val="%5."/>
      <w:lvlJc w:val="left"/>
      <w:pPr>
        <w:ind w:left="4545" w:hanging="360"/>
      </w:pPr>
      <w:rPr>
        <w:rFonts w:cs="Times New Roman"/>
      </w:rPr>
    </w:lvl>
    <w:lvl w:ilvl="5" w:tplc="0405001B" w:tentative="1">
      <w:start w:val="1"/>
      <w:numFmt w:val="lowerRoman"/>
      <w:lvlText w:val="%6."/>
      <w:lvlJc w:val="right"/>
      <w:pPr>
        <w:ind w:left="5265" w:hanging="180"/>
      </w:pPr>
      <w:rPr>
        <w:rFonts w:cs="Times New Roman"/>
      </w:rPr>
    </w:lvl>
    <w:lvl w:ilvl="6" w:tplc="0405000F" w:tentative="1">
      <w:start w:val="1"/>
      <w:numFmt w:val="decimal"/>
      <w:lvlText w:val="%7."/>
      <w:lvlJc w:val="left"/>
      <w:pPr>
        <w:ind w:left="5985" w:hanging="360"/>
      </w:pPr>
      <w:rPr>
        <w:rFonts w:cs="Times New Roman"/>
      </w:rPr>
    </w:lvl>
    <w:lvl w:ilvl="7" w:tplc="04050019" w:tentative="1">
      <w:start w:val="1"/>
      <w:numFmt w:val="lowerLetter"/>
      <w:lvlText w:val="%8."/>
      <w:lvlJc w:val="left"/>
      <w:pPr>
        <w:ind w:left="6705" w:hanging="360"/>
      </w:pPr>
      <w:rPr>
        <w:rFonts w:cs="Times New Roman"/>
      </w:rPr>
    </w:lvl>
    <w:lvl w:ilvl="8" w:tplc="0405001B" w:tentative="1">
      <w:start w:val="1"/>
      <w:numFmt w:val="lowerRoman"/>
      <w:lvlText w:val="%9."/>
      <w:lvlJc w:val="right"/>
      <w:pPr>
        <w:ind w:left="7425" w:hanging="180"/>
      </w:pPr>
      <w:rPr>
        <w:rFonts w:cs="Times New Roman"/>
      </w:rPr>
    </w:lvl>
  </w:abstractNum>
  <w:abstractNum w:abstractNumId="14">
    <w:nsid w:val="1AB665CD"/>
    <w:multiLevelType w:val="hybridMultilevel"/>
    <w:tmpl w:val="14A8C8F8"/>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5">
    <w:nsid w:val="212B2167"/>
    <w:multiLevelType w:val="hybridMultilevel"/>
    <w:tmpl w:val="C5C47D6E"/>
    <w:lvl w:ilvl="0" w:tplc="42D65810">
      <w:start w:val="1"/>
      <w:numFmt w:val="decimal"/>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16">
    <w:nsid w:val="297D68D0"/>
    <w:multiLevelType w:val="hybridMultilevel"/>
    <w:tmpl w:val="66B00636"/>
    <w:lvl w:ilvl="0" w:tplc="9B54810A">
      <w:start w:val="3"/>
      <w:numFmt w:val="decimal"/>
      <w:lvlText w:val="%1."/>
      <w:lvlJc w:val="left"/>
      <w:pPr>
        <w:tabs>
          <w:tab w:val="num" w:pos="720"/>
        </w:tabs>
        <w:ind w:left="720" w:hanging="360"/>
      </w:pPr>
      <w:rPr>
        <w:rFonts w:cs="Times New Roman" w:hint="default"/>
        <w:b w:val="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7">
    <w:nsid w:val="2A0001F0"/>
    <w:multiLevelType w:val="hybridMultilevel"/>
    <w:tmpl w:val="E58CB268"/>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8">
    <w:nsid w:val="3861112B"/>
    <w:multiLevelType w:val="hybridMultilevel"/>
    <w:tmpl w:val="957670FA"/>
    <w:lvl w:ilvl="0" w:tplc="949C9312">
      <w:start w:val="1"/>
      <w:numFmt w:val="decimal"/>
      <w:lvlText w:val="%1."/>
      <w:lvlJc w:val="left"/>
      <w:pPr>
        <w:ind w:left="1440" w:hanging="360"/>
      </w:pPr>
      <w:rPr>
        <w:rFonts w:cs="Times New Roman" w:hint="default"/>
      </w:rPr>
    </w:lvl>
    <w:lvl w:ilvl="1" w:tplc="04050019" w:tentative="1">
      <w:start w:val="1"/>
      <w:numFmt w:val="lowerLetter"/>
      <w:lvlText w:val="%2."/>
      <w:lvlJc w:val="left"/>
      <w:pPr>
        <w:ind w:left="2160" w:hanging="360"/>
      </w:pPr>
      <w:rPr>
        <w:rFonts w:cs="Times New Roman"/>
      </w:rPr>
    </w:lvl>
    <w:lvl w:ilvl="2" w:tplc="0405001B" w:tentative="1">
      <w:start w:val="1"/>
      <w:numFmt w:val="lowerRoman"/>
      <w:lvlText w:val="%3."/>
      <w:lvlJc w:val="right"/>
      <w:pPr>
        <w:ind w:left="2880" w:hanging="180"/>
      </w:pPr>
      <w:rPr>
        <w:rFonts w:cs="Times New Roman"/>
      </w:rPr>
    </w:lvl>
    <w:lvl w:ilvl="3" w:tplc="0405000F" w:tentative="1">
      <w:start w:val="1"/>
      <w:numFmt w:val="decimal"/>
      <w:lvlText w:val="%4."/>
      <w:lvlJc w:val="left"/>
      <w:pPr>
        <w:ind w:left="3600" w:hanging="360"/>
      </w:pPr>
      <w:rPr>
        <w:rFonts w:cs="Times New Roman"/>
      </w:rPr>
    </w:lvl>
    <w:lvl w:ilvl="4" w:tplc="04050019" w:tentative="1">
      <w:start w:val="1"/>
      <w:numFmt w:val="lowerLetter"/>
      <w:lvlText w:val="%5."/>
      <w:lvlJc w:val="left"/>
      <w:pPr>
        <w:ind w:left="4320" w:hanging="360"/>
      </w:pPr>
      <w:rPr>
        <w:rFonts w:cs="Times New Roman"/>
      </w:rPr>
    </w:lvl>
    <w:lvl w:ilvl="5" w:tplc="0405001B" w:tentative="1">
      <w:start w:val="1"/>
      <w:numFmt w:val="lowerRoman"/>
      <w:lvlText w:val="%6."/>
      <w:lvlJc w:val="right"/>
      <w:pPr>
        <w:ind w:left="5040" w:hanging="180"/>
      </w:pPr>
      <w:rPr>
        <w:rFonts w:cs="Times New Roman"/>
      </w:rPr>
    </w:lvl>
    <w:lvl w:ilvl="6" w:tplc="0405000F" w:tentative="1">
      <w:start w:val="1"/>
      <w:numFmt w:val="decimal"/>
      <w:lvlText w:val="%7."/>
      <w:lvlJc w:val="left"/>
      <w:pPr>
        <w:ind w:left="5760" w:hanging="360"/>
      </w:pPr>
      <w:rPr>
        <w:rFonts w:cs="Times New Roman"/>
      </w:rPr>
    </w:lvl>
    <w:lvl w:ilvl="7" w:tplc="04050019" w:tentative="1">
      <w:start w:val="1"/>
      <w:numFmt w:val="lowerLetter"/>
      <w:lvlText w:val="%8."/>
      <w:lvlJc w:val="left"/>
      <w:pPr>
        <w:ind w:left="6480" w:hanging="360"/>
      </w:pPr>
      <w:rPr>
        <w:rFonts w:cs="Times New Roman"/>
      </w:rPr>
    </w:lvl>
    <w:lvl w:ilvl="8" w:tplc="0405001B" w:tentative="1">
      <w:start w:val="1"/>
      <w:numFmt w:val="lowerRoman"/>
      <w:lvlText w:val="%9."/>
      <w:lvlJc w:val="right"/>
      <w:pPr>
        <w:ind w:left="7200" w:hanging="180"/>
      </w:pPr>
      <w:rPr>
        <w:rFonts w:cs="Times New Roman"/>
      </w:rPr>
    </w:lvl>
  </w:abstractNum>
  <w:abstractNum w:abstractNumId="19">
    <w:nsid w:val="39D32461"/>
    <w:multiLevelType w:val="hybridMultilevel"/>
    <w:tmpl w:val="74D8F8A4"/>
    <w:lvl w:ilvl="0" w:tplc="FBB60FDA">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20">
    <w:nsid w:val="430F6198"/>
    <w:multiLevelType w:val="hybridMultilevel"/>
    <w:tmpl w:val="C3A88C34"/>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1">
    <w:nsid w:val="519B5C57"/>
    <w:multiLevelType w:val="hybridMultilevel"/>
    <w:tmpl w:val="9C142F70"/>
    <w:lvl w:ilvl="0" w:tplc="9872BB72">
      <w:start w:val="1"/>
      <w:numFmt w:val="decimal"/>
      <w:lvlText w:val="%1."/>
      <w:lvlJc w:val="left"/>
      <w:pPr>
        <w:ind w:left="1710" w:hanging="360"/>
      </w:pPr>
      <w:rPr>
        <w:rFonts w:cs="Times New Roman" w:hint="default"/>
      </w:rPr>
    </w:lvl>
    <w:lvl w:ilvl="1" w:tplc="04050019" w:tentative="1">
      <w:start w:val="1"/>
      <w:numFmt w:val="lowerLetter"/>
      <w:lvlText w:val="%2."/>
      <w:lvlJc w:val="left"/>
      <w:pPr>
        <w:ind w:left="2430" w:hanging="360"/>
      </w:pPr>
      <w:rPr>
        <w:rFonts w:cs="Times New Roman"/>
      </w:rPr>
    </w:lvl>
    <w:lvl w:ilvl="2" w:tplc="0405001B" w:tentative="1">
      <w:start w:val="1"/>
      <w:numFmt w:val="lowerRoman"/>
      <w:lvlText w:val="%3."/>
      <w:lvlJc w:val="right"/>
      <w:pPr>
        <w:ind w:left="3150" w:hanging="180"/>
      </w:pPr>
      <w:rPr>
        <w:rFonts w:cs="Times New Roman"/>
      </w:rPr>
    </w:lvl>
    <w:lvl w:ilvl="3" w:tplc="0405000F" w:tentative="1">
      <w:start w:val="1"/>
      <w:numFmt w:val="decimal"/>
      <w:lvlText w:val="%4."/>
      <w:lvlJc w:val="left"/>
      <w:pPr>
        <w:ind w:left="3870" w:hanging="360"/>
      </w:pPr>
      <w:rPr>
        <w:rFonts w:cs="Times New Roman"/>
      </w:rPr>
    </w:lvl>
    <w:lvl w:ilvl="4" w:tplc="04050019" w:tentative="1">
      <w:start w:val="1"/>
      <w:numFmt w:val="lowerLetter"/>
      <w:lvlText w:val="%5."/>
      <w:lvlJc w:val="left"/>
      <w:pPr>
        <w:ind w:left="4590" w:hanging="360"/>
      </w:pPr>
      <w:rPr>
        <w:rFonts w:cs="Times New Roman"/>
      </w:rPr>
    </w:lvl>
    <w:lvl w:ilvl="5" w:tplc="0405001B" w:tentative="1">
      <w:start w:val="1"/>
      <w:numFmt w:val="lowerRoman"/>
      <w:lvlText w:val="%6."/>
      <w:lvlJc w:val="right"/>
      <w:pPr>
        <w:ind w:left="5310" w:hanging="180"/>
      </w:pPr>
      <w:rPr>
        <w:rFonts w:cs="Times New Roman"/>
      </w:rPr>
    </w:lvl>
    <w:lvl w:ilvl="6" w:tplc="0405000F" w:tentative="1">
      <w:start w:val="1"/>
      <w:numFmt w:val="decimal"/>
      <w:lvlText w:val="%7."/>
      <w:lvlJc w:val="left"/>
      <w:pPr>
        <w:ind w:left="6030" w:hanging="360"/>
      </w:pPr>
      <w:rPr>
        <w:rFonts w:cs="Times New Roman"/>
      </w:rPr>
    </w:lvl>
    <w:lvl w:ilvl="7" w:tplc="04050019" w:tentative="1">
      <w:start w:val="1"/>
      <w:numFmt w:val="lowerLetter"/>
      <w:lvlText w:val="%8."/>
      <w:lvlJc w:val="left"/>
      <w:pPr>
        <w:ind w:left="6750" w:hanging="360"/>
      </w:pPr>
      <w:rPr>
        <w:rFonts w:cs="Times New Roman"/>
      </w:rPr>
    </w:lvl>
    <w:lvl w:ilvl="8" w:tplc="0405001B" w:tentative="1">
      <w:start w:val="1"/>
      <w:numFmt w:val="lowerRoman"/>
      <w:lvlText w:val="%9."/>
      <w:lvlJc w:val="right"/>
      <w:pPr>
        <w:ind w:left="7470" w:hanging="180"/>
      </w:pPr>
      <w:rPr>
        <w:rFonts w:cs="Times New Roman"/>
      </w:rPr>
    </w:lvl>
  </w:abstractNum>
  <w:abstractNum w:abstractNumId="22">
    <w:nsid w:val="533738D0"/>
    <w:multiLevelType w:val="hybridMultilevel"/>
    <w:tmpl w:val="7796390C"/>
    <w:lvl w:ilvl="0" w:tplc="CE3EC7F2">
      <w:start w:val="1"/>
      <w:numFmt w:val="decimal"/>
      <w:lvlText w:val="%1."/>
      <w:lvlJc w:val="left"/>
      <w:pPr>
        <w:ind w:left="885" w:hanging="360"/>
      </w:pPr>
      <w:rPr>
        <w:rFonts w:cs="Times New Roman" w:hint="default"/>
      </w:rPr>
    </w:lvl>
    <w:lvl w:ilvl="1" w:tplc="0405000F">
      <w:start w:val="1"/>
      <w:numFmt w:val="decimal"/>
      <w:lvlText w:val="%2."/>
      <w:lvlJc w:val="left"/>
      <w:pPr>
        <w:tabs>
          <w:tab w:val="num" w:pos="1605"/>
        </w:tabs>
        <w:ind w:left="1605" w:hanging="360"/>
      </w:pPr>
      <w:rPr>
        <w:rFonts w:cs="Times New Roman" w:hint="default"/>
      </w:rPr>
    </w:lvl>
    <w:lvl w:ilvl="2" w:tplc="0405001B" w:tentative="1">
      <w:start w:val="1"/>
      <w:numFmt w:val="lowerRoman"/>
      <w:lvlText w:val="%3."/>
      <w:lvlJc w:val="right"/>
      <w:pPr>
        <w:ind w:left="2325" w:hanging="180"/>
      </w:pPr>
      <w:rPr>
        <w:rFonts w:cs="Times New Roman"/>
      </w:rPr>
    </w:lvl>
    <w:lvl w:ilvl="3" w:tplc="0405000F" w:tentative="1">
      <w:start w:val="1"/>
      <w:numFmt w:val="decimal"/>
      <w:lvlText w:val="%4."/>
      <w:lvlJc w:val="left"/>
      <w:pPr>
        <w:ind w:left="3045" w:hanging="360"/>
      </w:pPr>
      <w:rPr>
        <w:rFonts w:cs="Times New Roman"/>
      </w:rPr>
    </w:lvl>
    <w:lvl w:ilvl="4" w:tplc="04050019" w:tentative="1">
      <w:start w:val="1"/>
      <w:numFmt w:val="lowerLetter"/>
      <w:lvlText w:val="%5."/>
      <w:lvlJc w:val="left"/>
      <w:pPr>
        <w:ind w:left="3765" w:hanging="360"/>
      </w:pPr>
      <w:rPr>
        <w:rFonts w:cs="Times New Roman"/>
      </w:rPr>
    </w:lvl>
    <w:lvl w:ilvl="5" w:tplc="0405001B" w:tentative="1">
      <w:start w:val="1"/>
      <w:numFmt w:val="lowerRoman"/>
      <w:lvlText w:val="%6."/>
      <w:lvlJc w:val="right"/>
      <w:pPr>
        <w:ind w:left="4485" w:hanging="180"/>
      </w:pPr>
      <w:rPr>
        <w:rFonts w:cs="Times New Roman"/>
      </w:rPr>
    </w:lvl>
    <w:lvl w:ilvl="6" w:tplc="0405000F" w:tentative="1">
      <w:start w:val="1"/>
      <w:numFmt w:val="decimal"/>
      <w:lvlText w:val="%7."/>
      <w:lvlJc w:val="left"/>
      <w:pPr>
        <w:ind w:left="5205" w:hanging="360"/>
      </w:pPr>
      <w:rPr>
        <w:rFonts w:cs="Times New Roman"/>
      </w:rPr>
    </w:lvl>
    <w:lvl w:ilvl="7" w:tplc="04050019" w:tentative="1">
      <w:start w:val="1"/>
      <w:numFmt w:val="lowerLetter"/>
      <w:lvlText w:val="%8."/>
      <w:lvlJc w:val="left"/>
      <w:pPr>
        <w:ind w:left="5925" w:hanging="360"/>
      </w:pPr>
      <w:rPr>
        <w:rFonts w:cs="Times New Roman"/>
      </w:rPr>
    </w:lvl>
    <w:lvl w:ilvl="8" w:tplc="0405001B" w:tentative="1">
      <w:start w:val="1"/>
      <w:numFmt w:val="lowerRoman"/>
      <w:lvlText w:val="%9."/>
      <w:lvlJc w:val="right"/>
      <w:pPr>
        <w:ind w:left="6645" w:hanging="180"/>
      </w:pPr>
      <w:rPr>
        <w:rFonts w:cs="Times New Roman"/>
      </w:rPr>
    </w:lvl>
  </w:abstractNum>
  <w:abstractNum w:abstractNumId="23">
    <w:nsid w:val="535472DE"/>
    <w:multiLevelType w:val="hybridMultilevel"/>
    <w:tmpl w:val="32683058"/>
    <w:lvl w:ilvl="0" w:tplc="3F4E0626">
      <w:start w:val="1"/>
      <w:numFmt w:val="lowerLetter"/>
      <w:lvlText w:val="%1)"/>
      <w:lvlJc w:val="left"/>
      <w:pPr>
        <w:ind w:left="2025" w:hanging="360"/>
      </w:pPr>
      <w:rPr>
        <w:rFonts w:cs="Times New Roman" w:hint="default"/>
      </w:rPr>
    </w:lvl>
    <w:lvl w:ilvl="1" w:tplc="04050019" w:tentative="1">
      <w:start w:val="1"/>
      <w:numFmt w:val="lowerLetter"/>
      <w:lvlText w:val="%2."/>
      <w:lvlJc w:val="left"/>
      <w:pPr>
        <w:ind w:left="2745" w:hanging="360"/>
      </w:pPr>
      <w:rPr>
        <w:rFonts w:cs="Times New Roman"/>
      </w:rPr>
    </w:lvl>
    <w:lvl w:ilvl="2" w:tplc="0405001B" w:tentative="1">
      <w:start w:val="1"/>
      <w:numFmt w:val="lowerRoman"/>
      <w:lvlText w:val="%3."/>
      <w:lvlJc w:val="right"/>
      <w:pPr>
        <w:ind w:left="3465" w:hanging="180"/>
      </w:pPr>
      <w:rPr>
        <w:rFonts w:cs="Times New Roman"/>
      </w:rPr>
    </w:lvl>
    <w:lvl w:ilvl="3" w:tplc="0405000F" w:tentative="1">
      <w:start w:val="1"/>
      <w:numFmt w:val="decimal"/>
      <w:lvlText w:val="%4."/>
      <w:lvlJc w:val="left"/>
      <w:pPr>
        <w:ind w:left="4185" w:hanging="360"/>
      </w:pPr>
      <w:rPr>
        <w:rFonts w:cs="Times New Roman"/>
      </w:rPr>
    </w:lvl>
    <w:lvl w:ilvl="4" w:tplc="04050019" w:tentative="1">
      <w:start w:val="1"/>
      <w:numFmt w:val="lowerLetter"/>
      <w:lvlText w:val="%5."/>
      <w:lvlJc w:val="left"/>
      <w:pPr>
        <w:ind w:left="4905" w:hanging="360"/>
      </w:pPr>
      <w:rPr>
        <w:rFonts w:cs="Times New Roman"/>
      </w:rPr>
    </w:lvl>
    <w:lvl w:ilvl="5" w:tplc="0405001B" w:tentative="1">
      <w:start w:val="1"/>
      <w:numFmt w:val="lowerRoman"/>
      <w:lvlText w:val="%6."/>
      <w:lvlJc w:val="right"/>
      <w:pPr>
        <w:ind w:left="5625" w:hanging="180"/>
      </w:pPr>
      <w:rPr>
        <w:rFonts w:cs="Times New Roman"/>
      </w:rPr>
    </w:lvl>
    <w:lvl w:ilvl="6" w:tplc="0405000F" w:tentative="1">
      <w:start w:val="1"/>
      <w:numFmt w:val="decimal"/>
      <w:lvlText w:val="%7."/>
      <w:lvlJc w:val="left"/>
      <w:pPr>
        <w:ind w:left="6345" w:hanging="360"/>
      </w:pPr>
      <w:rPr>
        <w:rFonts w:cs="Times New Roman"/>
      </w:rPr>
    </w:lvl>
    <w:lvl w:ilvl="7" w:tplc="04050019" w:tentative="1">
      <w:start w:val="1"/>
      <w:numFmt w:val="lowerLetter"/>
      <w:lvlText w:val="%8."/>
      <w:lvlJc w:val="left"/>
      <w:pPr>
        <w:ind w:left="7065" w:hanging="360"/>
      </w:pPr>
      <w:rPr>
        <w:rFonts w:cs="Times New Roman"/>
      </w:rPr>
    </w:lvl>
    <w:lvl w:ilvl="8" w:tplc="0405001B" w:tentative="1">
      <w:start w:val="1"/>
      <w:numFmt w:val="lowerRoman"/>
      <w:lvlText w:val="%9."/>
      <w:lvlJc w:val="right"/>
      <w:pPr>
        <w:ind w:left="7785" w:hanging="180"/>
      </w:pPr>
      <w:rPr>
        <w:rFonts w:cs="Times New Roman"/>
      </w:rPr>
    </w:lvl>
  </w:abstractNum>
  <w:abstractNum w:abstractNumId="24">
    <w:nsid w:val="54063DF0"/>
    <w:multiLevelType w:val="hybridMultilevel"/>
    <w:tmpl w:val="CBAE4CC8"/>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5">
    <w:nsid w:val="643C0E11"/>
    <w:multiLevelType w:val="hybridMultilevel"/>
    <w:tmpl w:val="3C54B92E"/>
    <w:lvl w:ilvl="0" w:tplc="A5809E1C">
      <w:start w:val="1"/>
      <w:numFmt w:val="decimal"/>
      <w:lvlText w:val="%1."/>
      <w:lvlJc w:val="left"/>
      <w:pPr>
        <w:ind w:left="1485" w:hanging="360"/>
      </w:pPr>
      <w:rPr>
        <w:rFonts w:cs="Times New Roman" w:hint="default"/>
      </w:rPr>
    </w:lvl>
    <w:lvl w:ilvl="1" w:tplc="04050019" w:tentative="1">
      <w:start w:val="1"/>
      <w:numFmt w:val="lowerLetter"/>
      <w:lvlText w:val="%2."/>
      <w:lvlJc w:val="left"/>
      <w:pPr>
        <w:ind w:left="2205" w:hanging="360"/>
      </w:pPr>
      <w:rPr>
        <w:rFonts w:cs="Times New Roman"/>
      </w:rPr>
    </w:lvl>
    <w:lvl w:ilvl="2" w:tplc="0405001B" w:tentative="1">
      <w:start w:val="1"/>
      <w:numFmt w:val="lowerRoman"/>
      <w:lvlText w:val="%3."/>
      <w:lvlJc w:val="right"/>
      <w:pPr>
        <w:ind w:left="2925" w:hanging="180"/>
      </w:pPr>
      <w:rPr>
        <w:rFonts w:cs="Times New Roman"/>
      </w:rPr>
    </w:lvl>
    <w:lvl w:ilvl="3" w:tplc="0405000F" w:tentative="1">
      <w:start w:val="1"/>
      <w:numFmt w:val="decimal"/>
      <w:lvlText w:val="%4."/>
      <w:lvlJc w:val="left"/>
      <w:pPr>
        <w:ind w:left="3645" w:hanging="360"/>
      </w:pPr>
      <w:rPr>
        <w:rFonts w:cs="Times New Roman"/>
      </w:rPr>
    </w:lvl>
    <w:lvl w:ilvl="4" w:tplc="04050019" w:tentative="1">
      <w:start w:val="1"/>
      <w:numFmt w:val="lowerLetter"/>
      <w:lvlText w:val="%5."/>
      <w:lvlJc w:val="left"/>
      <w:pPr>
        <w:ind w:left="4365" w:hanging="360"/>
      </w:pPr>
      <w:rPr>
        <w:rFonts w:cs="Times New Roman"/>
      </w:rPr>
    </w:lvl>
    <w:lvl w:ilvl="5" w:tplc="0405001B" w:tentative="1">
      <w:start w:val="1"/>
      <w:numFmt w:val="lowerRoman"/>
      <w:lvlText w:val="%6."/>
      <w:lvlJc w:val="right"/>
      <w:pPr>
        <w:ind w:left="5085" w:hanging="180"/>
      </w:pPr>
      <w:rPr>
        <w:rFonts w:cs="Times New Roman"/>
      </w:rPr>
    </w:lvl>
    <w:lvl w:ilvl="6" w:tplc="0405000F" w:tentative="1">
      <w:start w:val="1"/>
      <w:numFmt w:val="decimal"/>
      <w:lvlText w:val="%7."/>
      <w:lvlJc w:val="left"/>
      <w:pPr>
        <w:ind w:left="5805" w:hanging="360"/>
      </w:pPr>
      <w:rPr>
        <w:rFonts w:cs="Times New Roman"/>
      </w:rPr>
    </w:lvl>
    <w:lvl w:ilvl="7" w:tplc="04050019" w:tentative="1">
      <w:start w:val="1"/>
      <w:numFmt w:val="lowerLetter"/>
      <w:lvlText w:val="%8."/>
      <w:lvlJc w:val="left"/>
      <w:pPr>
        <w:ind w:left="6525" w:hanging="360"/>
      </w:pPr>
      <w:rPr>
        <w:rFonts w:cs="Times New Roman"/>
      </w:rPr>
    </w:lvl>
    <w:lvl w:ilvl="8" w:tplc="0405001B" w:tentative="1">
      <w:start w:val="1"/>
      <w:numFmt w:val="lowerRoman"/>
      <w:lvlText w:val="%9."/>
      <w:lvlJc w:val="right"/>
      <w:pPr>
        <w:ind w:left="7245" w:hanging="180"/>
      </w:pPr>
      <w:rPr>
        <w:rFonts w:cs="Times New Roman"/>
      </w:rPr>
    </w:lvl>
  </w:abstractNum>
  <w:abstractNum w:abstractNumId="26">
    <w:nsid w:val="66B0360D"/>
    <w:multiLevelType w:val="hybridMultilevel"/>
    <w:tmpl w:val="EEB0759C"/>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7">
    <w:nsid w:val="6BC0064C"/>
    <w:multiLevelType w:val="hybridMultilevel"/>
    <w:tmpl w:val="A0345A56"/>
    <w:lvl w:ilvl="0" w:tplc="67DA8982">
      <w:start w:val="1"/>
      <w:numFmt w:val="lowerLetter"/>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28">
    <w:nsid w:val="6C9A30BD"/>
    <w:multiLevelType w:val="hybridMultilevel"/>
    <w:tmpl w:val="8E98FFE2"/>
    <w:lvl w:ilvl="0" w:tplc="5E3E0A6E">
      <w:start w:val="1"/>
      <w:numFmt w:val="decimal"/>
      <w:lvlText w:val="%1."/>
      <w:lvlJc w:val="left"/>
      <w:pPr>
        <w:tabs>
          <w:tab w:val="num" w:pos="360"/>
        </w:tabs>
        <w:ind w:left="360" w:hanging="360"/>
      </w:pPr>
      <w:rPr>
        <w:rFonts w:cs="Times New Roman"/>
        <w:b w:val="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9">
    <w:nsid w:val="70E149EB"/>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30">
    <w:nsid w:val="73AA1401"/>
    <w:multiLevelType w:val="hybridMultilevel"/>
    <w:tmpl w:val="1846B986"/>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31">
    <w:nsid w:val="7A394165"/>
    <w:multiLevelType w:val="hybridMultilevel"/>
    <w:tmpl w:val="71B4A030"/>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2">
    <w:nsid w:val="7D0162EC"/>
    <w:multiLevelType w:val="hybridMultilevel"/>
    <w:tmpl w:val="758873E8"/>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num w:numId="1">
    <w:abstractNumId w:val="31"/>
  </w:num>
  <w:num w:numId="2">
    <w:abstractNumId w:val="14"/>
  </w:num>
  <w:num w:numId="3">
    <w:abstractNumId w:val="17"/>
  </w:num>
  <w:num w:numId="4">
    <w:abstractNumId w:val="12"/>
  </w:num>
  <w:num w:numId="5">
    <w:abstractNumId w:val="20"/>
  </w:num>
  <w:num w:numId="6">
    <w:abstractNumId w:val="26"/>
  </w:num>
  <w:num w:numId="7">
    <w:abstractNumId w:val="11"/>
  </w:num>
  <w:num w:numId="8">
    <w:abstractNumId w:val="27"/>
  </w:num>
  <w:num w:numId="9">
    <w:abstractNumId w:val="15"/>
  </w:num>
  <w:num w:numId="10">
    <w:abstractNumId w:val="22"/>
  </w:num>
  <w:num w:numId="11">
    <w:abstractNumId w:val="18"/>
  </w:num>
  <w:num w:numId="12">
    <w:abstractNumId w:val="10"/>
  </w:num>
  <w:num w:numId="13">
    <w:abstractNumId w:val="25"/>
  </w:num>
  <w:num w:numId="14">
    <w:abstractNumId w:val="29"/>
  </w:num>
  <w:num w:numId="15">
    <w:abstractNumId w:val="21"/>
  </w:num>
  <w:num w:numId="16">
    <w:abstractNumId w:val="19"/>
  </w:num>
  <w:num w:numId="17">
    <w:abstractNumId w:val="13"/>
  </w:num>
  <w:num w:numId="18">
    <w:abstractNumId w:val="23"/>
  </w:num>
  <w:num w:numId="19">
    <w:abstractNumId w:val="24"/>
  </w:num>
  <w:num w:numId="20">
    <w:abstractNumId w:val="8"/>
  </w:num>
  <w:num w:numId="21">
    <w:abstractNumId w:val="3"/>
  </w:num>
  <w:num w:numId="22">
    <w:abstractNumId w:val="2"/>
  </w:num>
  <w:num w:numId="23">
    <w:abstractNumId w:val="1"/>
  </w:num>
  <w:num w:numId="24">
    <w:abstractNumId w:val="0"/>
  </w:num>
  <w:num w:numId="25">
    <w:abstractNumId w:val="9"/>
  </w:num>
  <w:num w:numId="26">
    <w:abstractNumId w:val="7"/>
  </w:num>
  <w:num w:numId="27">
    <w:abstractNumId w:val="6"/>
  </w:num>
  <w:num w:numId="28">
    <w:abstractNumId w:val="5"/>
  </w:num>
  <w:num w:numId="29">
    <w:abstractNumId w:val="4"/>
  </w:num>
  <w:num w:numId="30">
    <w:abstractNumId w:val="32"/>
  </w:num>
  <w:num w:numId="31">
    <w:abstractNumId w:val="30"/>
  </w:num>
  <w:num w:numId="32">
    <w:abstractNumId w:val="16"/>
  </w:num>
  <w:num w:numId="33">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974D3"/>
    <w:rsid w:val="00022788"/>
    <w:rsid w:val="000261E1"/>
    <w:rsid w:val="000325BD"/>
    <w:rsid w:val="0003422C"/>
    <w:rsid w:val="00042207"/>
    <w:rsid w:val="00053C64"/>
    <w:rsid w:val="00053EBB"/>
    <w:rsid w:val="00086E10"/>
    <w:rsid w:val="00095B25"/>
    <w:rsid w:val="000C1384"/>
    <w:rsid w:val="000D6E13"/>
    <w:rsid w:val="000F06AF"/>
    <w:rsid w:val="000F52AE"/>
    <w:rsid w:val="001525B2"/>
    <w:rsid w:val="00154DAC"/>
    <w:rsid w:val="00191FCC"/>
    <w:rsid w:val="00194AD1"/>
    <w:rsid w:val="001974D3"/>
    <w:rsid w:val="001A0747"/>
    <w:rsid w:val="001C18D4"/>
    <w:rsid w:val="002040DA"/>
    <w:rsid w:val="00213E17"/>
    <w:rsid w:val="00217058"/>
    <w:rsid w:val="0021708C"/>
    <w:rsid w:val="00242B48"/>
    <w:rsid w:val="00243EA6"/>
    <w:rsid w:val="00286033"/>
    <w:rsid w:val="00287172"/>
    <w:rsid w:val="002B566B"/>
    <w:rsid w:val="002C3CE8"/>
    <w:rsid w:val="002E1A6F"/>
    <w:rsid w:val="002E5154"/>
    <w:rsid w:val="003437D4"/>
    <w:rsid w:val="00354FF0"/>
    <w:rsid w:val="00383EB0"/>
    <w:rsid w:val="0039609F"/>
    <w:rsid w:val="0039716D"/>
    <w:rsid w:val="003B1DF8"/>
    <w:rsid w:val="003B51BD"/>
    <w:rsid w:val="003C2575"/>
    <w:rsid w:val="003C3A4F"/>
    <w:rsid w:val="003D71D2"/>
    <w:rsid w:val="003E021C"/>
    <w:rsid w:val="003E38D9"/>
    <w:rsid w:val="00406E13"/>
    <w:rsid w:val="00423F9C"/>
    <w:rsid w:val="0045664D"/>
    <w:rsid w:val="00457C51"/>
    <w:rsid w:val="00497084"/>
    <w:rsid w:val="004A4F98"/>
    <w:rsid w:val="004D79E2"/>
    <w:rsid w:val="004E1BE0"/>
    <w:rsid w:val="004F320C"/>
    <w:rsid w:val="00505DDB"/>
    <w:rsid w:val="00522F02"/>
    <w:rsid w:val="005304F9"/>
    <w:rsid w:val="00535921"/>
    <w:rsid w:val="00540DD3"/>
    <w:rsid w:val="00554D7A"/>
    <w:rsid w:val="0059437E"/>
    <w:rsid w:val="005C7928"/>
    <w:rsid w:val="005D1B49"/>
    <w:rsid w:val="00613CB8"/>
    <w:rsid w:val="006B7DCE"/>
    <w:rsid w:val="00717AE5"/>
    <w:rsid w:val="0073422C"/>
    <w:rsid w:val="007354E2"/>
    <w:rsid w:val="00755A82"/>
    <w:rsid w:val="007845E2"/>
    <w:rsid w:val="00784BAA"/>
    <w:rsid w:val="007A37B6"/>
    <w:rsid w:val="007B2C1B"/>
    <w:rsid w:val="007B60C5"/>
    <w:rsid w:val="007D703E"/>
    <w:rsid w:val="0082548D"/>
    <w:rsid w:val="008701F2"/>
    <w:rsid w:val="008740AF"/>
    <w:rsid w:val="00892625"/>
    <w:rsid w:val="008A2862"/>
    <w:rsid w:val="008A6835"/>
    <w:rsid w:val="008B726C"/>
    <w:rsid w:val="008C4F9C"/>
    <w:rsid w:val="008C779B"/>
    <w:rsid w:val="00945672"/>
    <w:rsid w:val="00991ED9"/>
    <w:rsid w:val="00995A41"/>
    <w:rsid w:val="009A13D3"/>
    <w:rsid w:val="009C1D96"/>
    <w:rsid w:val="009C2C0A"/>
    <w:rsid w:val="009E638C"/>
    <w:rsid w:val="00A0153A"/>
    <w:rsid w:val="00A142BA"/>
    <w:rsid w:val="00A15895"/>
    <w:rsid w:val="00A74FFE"/>
    <w:rsid w:val="00AA1E7B"/>
    <w:rsid w:val="00AC0C6B"/>
    <w:rsid w:val="00AD4754"/>
    <w:rsid w:val="00B1151C"/>
    <w:rsid w:val="00B14E9C"/>
    <w:rsid w:val="00B249E7"/>
    <w:rsid w:val="00B57BA5"/>
    <w:rsid w:val="00B7057D"/>
    <w:rsid w:val="00B77124"/>
    <w:rsid w:val="00B85E36"/>
    <w:rsid w:val="00B914E9"/>
    <w:rsid w:val="00B95A68"/>
    <w:rsid w:val="00B96EB0"/>
    <w:rsid w:val="00BB394C"/>
    <w:rsid w:val="00BD13C2"/>
    <w:rsid w:val="00BD5080"/>
    <w:rsid w:val="00C04537"/>
    <w:rsid w:val="00C14A7E"/>
    <w:rsid w:val="00C40578"/>
    <w:rsid w:val="00C43F05"/>
    <w:rsid w:val="00C65AC3"/>
    <w:rsid w:val="00C816AD"/>
    <w:rsid w:val="00C87157"/>
    <w:rsid w:val="00C96500"/>
    <w:rsid w:val="00CB4E57"/>
    <w:rsid w:val="00CC07EE"/>
    <w:rsid w:val="00CD6217"/>
    <w:rsid w:val="00CF50F4"/>
    <w:rsid w:val="00D224E3"/>
    <w:rsid w:val="00D23DBC"/>
    <w:rsid w:val="00D25AC4"/>
    <w:rsid w:val="00D3500D"/>
    <w:rsid w:val="00D60C48"/>
    <w:rsid w:val="00D61863"/>
    <w:rsid w:val="00DA7285"/>
    <w:rsid w:val="00DB4C3F"/>
    <w:rsid w:val="00E32197"/>
    <w:rsid w:val="00E56643"/>
    <w:rsid w:val="00E57E90"/>
    <w:rsid w:val="00E66240"/>
    <w:rsid w:val="00E669FB"/>
    <w:rsid w:val="00E8357C"/>
    <w:rsid w:val="00E85937"/>
    <w:rsid w:val="00E86F09"/>
    <w:rsid w:val="00EB0CDB"/>
    <w:rsid w:val="00EC1FA9"/>
    <w:rsid w:val="00EE3A12"/>
    <w:rsid w:val="00F0544B"/>
    <w:rsid w:val="00F15FC1"/>
    <w:rsid w:val="00F32F0E"/>
    <w:rsid w:val="00F40542"/>
    <w:rsid w:val="00F91D7E"/>
    <w:rsid w:val="00FD7B50"/>
    <w:rsid w:val="00FE6D98"/>
    <w:rsid w:val="00FF133F"/>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6240"/>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FD7B50"/>
    <w:pPr>
      <w:ind w:left="720"/>
      <w:contextualSpacing/>
    </w:pPr>
  </w:style>
  <w:style w:type="paragraph" w:styleId="DocumentMap">
    <w:name w:val="Document Map"/>
    <w:basedOn w:val="Normal"/>
    <w:link w:val="DocumentMapChar"/>
    <w:uiPriority w:val="99"/>
    <w:semiHidden/>
    <w:rsid w:val="00DB4C3F"/>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CD6217"/>
    <w:rPr>
      <w:rFonts w:ascii="Times New Roman" w:hAnsi="Times New Roman" w:cs="Times New Roman"/>
      <w:sz w:val="2"/>
      <w:lang w:eastAsia="en-US"/>
    </w:rPr>
  </w:style>
  <w:style w:type="paragraph" w:styleId="BalloonText">
    <w:name w:val="Balloon Text"/>
    <w:basedOn w:val="Normal"/>
    <w:link w:val="BalloonTextChar"/>
    <w:uiPriority w:val="99"/>
    <w:semiHidden/>
    <w:rsid w:val="00F15F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15FC1"/>
    <w:rPr>
      <w:rFonts w:ascii="Tahoma" w:hAnsi="Tahoma" w:cs="Tahoma"/>
      <w:sz w:val="16"/>
      <w:szCs w:val="16"/>
      <w:lang w:eastAsia="en-US"/>
    </w:rPr>
  </w:style>
  <w:style w:type="paragraph" w:styleId="PlainText">
    <w:name w:val="Plain Text"/>
    <w:basedOn w:val="Normal"/>
    <w:link w:val="PlainTextChar1"/>
    <w:uiPriority w:val="99"/>
    <w:rsid w:val="00AD4754"/>
    <w:pPr>
      <w:spacing w:after="0" w:line="240" w:lineRule="auto"/>
    </w:pPr>
    <w:rPr>
      <w:rFonts w:ascii="Courier New" w:hAnsi="Courier New"/>
      <w:sz w:val="20"/>
      <w:szCs w:val="20"/>
      <w:lang w:eastAsia="cs-CZ"/>
    </w:rPr>
  </w:style>
  <w:style w:type="character" w:customStyle="1" w:styleId="PlainTextChar">
    <w:name w:val="Plain Text Char"/>
    <w:basedOn w:val="DefaultParagraphFont"/>
    <w:link w:val="PlainText"/>
    <w:uiPriority w:val="99"/>
    <w:semiHidden/>
    <w:locked/>
    <w:rsid w:val="00F0544B"/>
    <w:rPr>
      <w:rFonts w:ascii="Courier New" w:hAnsi="Courier New" w:cs="Courier New"/>
      <w:sz w:val="20"/>
      <w:szCs w:val="20"/>
      <w:lang w:eastAsia="en-US"/>
    </w:rPr>
  </w:style>
  <w:style w:type="character" w:customStyle="1" w:styleId="PlainTextChar1">
    <w:name w:val="Plain Text Char1"/>
    <w:link w:val="PlainText"/>
    <w:uiPriority w:val="99"/>
    <w:locked/>
    <w:rsid w:val="00AD4754"/>
    <w:rPr>
      <w:rFonts w:ascii="Courier New" w:hAnsi="Courier New"/>
    </w:rPr>
  </w:style>
  <w:style w:type="paragraph" w:styleId="Footer">
    <w:name w:val="footer"/>
    <w:basedOn w:val="Normal"/>
    <w:link w:val="FooterChar"/>
    <w:uiPriority w:val="99"/>
    <w:rsid w:val="00535921"/>
    <w:pPr>
      <w:tabs>
        <w:tab w:val="center" w:pos="4536"/>
        <w:tab w:val="right" w:pos="9072"/>
      </w:tabs>
    </w:pPr>
  </w:style>
  <w:style w:type="character" w:customStyle="1" w:styleId="FooterChar">
    <w:name w:val="Footer Char"/>
    <w:basedOn w:val="DefaultParagraphFont"/>
    <w:link w:val="Footer"/>
    <w:uiPriority w:val="99"/>
    <w:semiHidden/>
    <w:rsid w:val="00713E1F"/>
    <w:rPr>
      <w:lang w:eastAsia="en-US"/>
    </w:rPr>
  </w:style>
  <w:style w:type="character" w:styleId="PageNumber">
    <w:name w:val="page number"/>
    <w:basedOn w:val="DefaultParagraphFont"/>
    <w:uiPriority w:val="99"/>
    <w:rsid w:val="00535921"/>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38</TotalTime>
  <Pages>6</Pages>
  <Words>1894</Words>
  <Characters>11175</Characters>
  <Application>Microsoft Office Outlook</Application>
  <DocSecurity>0</DocSecurity>
  <Lines>0</Lines>
  <Paragraphs>0</Paragraphs>
  <ScaleCrop>false</ScaleCrop>
  <Company>DZP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subject/>
  <dc:creator>David</dc:creator>
  <cp:keywords/>
  <dc:description/>
  <cp:lastModifiedBy>chaloupkaj</cp:lastModifiedBy>
  <cp:revision>3</cp:revision>
  <cp:lastPrinted>2013-08-07T11:59:00Z</cp:lastPrinted>
  <dcterms:created xsi:type="dcterms:W3CDTF">2013-08-07T11:31:00Z</dcterms:created>
  <dcterms:modified xsi:type="dcterms:W3CDTF">2013-08-07T12:01:00Z</dcterms:modified>
</cp:coreProperties>
</file>