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421" w:rsidRPr="00F13C5B" w:rsidRDefault="00472EEB" w:rsidP="00990FD8">
      <w:pPr>
        <w:pStyle w:val="Nadpis1"/>
        <w:spacing w:after="120"/>
        <w:rPr>
          <w:rFonts w:ascii="Franklin Gothic Book" w:hAnsi="Franklin Gothic Book"/>
          <w:b/>
          <w:spacing w:val="54"/>
          <w:sz w:val="24"/>
          <w:szCs w:val="24"/>
        </w:rPr>
      </w:pPr>
      <w:r>
        <w:rPr>
          <w:rFonts w:ascii="Franklin Gothic Book" w:hAnsi="Franklin Gothic Book"/>
          <w:b/>
          <w:spacing w:val="54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.5pt;width:54.95pt;height:48.7pt;z-index:251657728;mso-wrap-style:none" o:allowincell="f" filled="f" stroked="f">
            <v:textbox style="mso-next-textbox:#_x0000_s1026">
              <w:txbxContent>
                <w:p w:rsidR="00B1108B" w:rsidRDefault="00B1108B">
                  <w:r>
                    <w:rPr>
                      <w:rFonts w:ascii="Garamond" w:hAnsi="Garamond" w:cs="Garamond"/>
                      <w:noProof/>
                    </w:rPr>
                    <w:drawing>
                      <wp:inline distT="0" distB="0" distL="0" distR="0">
                        <wp:extent cx="511810" cy="525145"/>
                        <wp:effectExtent l="19050" t="0" r="254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271671">
        <w:rPr>
          <w:rFonts w:ascii="Franklin Gothic Book" w:hAnsi="Franklin Gothic Book"/>
          <w:b/>
          <w:spacing w:val="54"/>
          <w:sz w:val="24"/>
          <w:szCs w:val="24"/>
        </w:rPr>
        <w:t xml:space="preserve"> </w:t>
      </w:r>
      <w:r w:rsidR="00D97421" w:rsidRPr="00F13C5B">
        <w:rPr>
          <w:rFonts w:ascii="Franklin Gothic Book" w:hAnsi="Franklin Gothic Book"/>
          <w:b/>
          <w:spacing w:val="54"/>
          <w:sz w:val="24"/>
          <w:szCs w:val="24"/>
        </w:rPr>
        <w:t>Městský obvod – Statutární město Pardubice</w:t>
      </w:r>
    </w:p>
    <w:p w:rsidR="00D97421" w:rsidRPr="00F13C5B" w:rsidRDefault="00D97421" w:rsidP="00990FD8">
      <w:pPr>
        <w:tabs>
          <w:tab w:val="left" w:pos="2127"/>
          <w:tab w:val="left" w:pos="6096"/>
        </w:tabs>
        <w:spacing w:after="120"/>
        <w:rPr>
          <w:rFonts w:ascii="Franklin Gothic Book" w:hAnsi="Franklin Gothic Book"/>
          <w:b/>
          <w:caps/>
          <w:spacing w:val="140"/>
          <w:sz w:val="24"/>
          <w:szCs w:val="24"/>
        </w:rPr>
      </w:pPr>
      <w:r w:rsidRPr="00F13C5B">
        <w:rPr>
          <w:rFonts w:ascii="Franklin Gothic Book" w:hAnsi="Franklin Gothic Book"/>
          <w:b/>
          <w:caps/>
          <w:spacing w:val="140"/>
          <w:sz w:val="24"/>
          <w:szCs w:val="24"/>
        </w:rPr>
        <w:t>Městský obvod Pardubice VI</w:t>
      </w:r>
    </w:p>
    <w:p w:rsidR="009B6DA3" w:rsidRPr="008200F0" w:rsidRDefault="009B6DA3" w:rsidP="00990FD8">
      <w:pPr>
        <w:tabs>
          <w:tab w:val="left" w:pos="2127"/>
          <w:tab w:val="left" w:pos="6096"/>
        </w:tabs>
        <w:spacing w:after="120"/>
        <w:rPr>
          <w:rFonts w:ascii="Gautami" w:hAnsi="Gautami"/>
          <w:b/>
          <w:caps/>
          <w:spacing w:val="18"/>
          <w:sz w:val="22"/>
          <w:szCs w:val="22"/>
        </w:rPr>
      </w:pPr>
      <w:r w:rsidRPr="008200F0">
        <w:rPr>
          <w:rFonts w:ascii="Franklin Gothic Book" w:hAnsi="Franklin Gothic Book"/>
          <w:b/>
          <w:spacing w:val="18"/>
          <w:sz w:val="22"/>
          <w:szCs w:val="22"/>
        </w:rPr>
        <w:t>Úřad městského obvodu Pardubice VI</w:t>
      </w:r>
    </w:p>
    <w:p w:rsidR="00D97421" w:rsidRPr="009B6DA3" w:rsidRDefault="0063691E" w:rsidP="00747153">
      <w:pPr>
        <w:pBdr>
          <w:bottom w:val="single" w:sz="4" w:space="1" w:color="auto"/>
        </w:pBdr>
        <w:tabs>
          <w:tab w:val="right" w:pos="8222"/>
        </w:tabs>
        <w:spacing w:after="120"/>
        <w:ind w:left="1276"/>
        <w:rPr>
          <w:rFonts w:ascii="Franklin Gothic Book" w:hAnsi="Franklin Gothic Book"/>
          <w:sz w:val="22"/>
          <w:szCs w:val="22"/>
        </w:rPr>
      </w:pPr>
      <w:r w:rsidRPr="009B6DA3">
        <w:rPr>
          <w:rFonts w:ascii="Franklin Gothic Book" w:hAnsi="Franklin Gothic Book"/>
          <w:sz w:val="22"/>
          <w:szCs w:val="22"/>
        </w:rPr>
        <w:t>Odbor</w:t>
      </w:r>
      <w:r w:rsidR="00747153">
        <w:rPr>
          <w:rFonts w:ascii="Franklin Gothic Book" w:hAnsi="Franklin Gothic Book"/>
          <w:sz w:val="22"/>
          <w:szCs w:val="22"/>
        </w:rPr>
        <w:t xml:space="preserve"> vnitřních věcí,</w:t>
      </w:r>
      <w:r>
        <w:rPr>
          <w:rFonts w:ascii="Franklin Gothic Book" w:hAnsi="Franklin Gothic Book"/>
          <w:sz w:val="22"/>
          <w:szCs w:val="22"/>
        </w:rPr>
        <w:t xml:space="preserve"> investic, dopravy a životního prostředí</w:t>
      </w:r>
      <w:r w:rsidR="001B18F5">
        <w:rPr>
          <w:rFonts w:ascii="Franklin Gothic Book" w:hAnsi="Franklin Gothic Book"/>
          <w:sz w:val="22"/>
          <w:szCs w:val="22"/>
        </w:rPr>
        <w:tab/>
      </w:r>
    </w:p>
    <w:p w:rsidR="009B6DA3" w:rsidRPr="009B6DA3" w:rsidRDefault="00382E4C" w:rsidP="00990FD8">
      <w:pPr>
        <w:tabs>
          <w:tab w:val="left" w:pos="1276"/>
        </w:tabs>
        <w:spacing w:before="60" w:after="120"/>
      </w:pPr>
      <w:r>
        <w:tab/>
      </w:r>
      <w:r w:rsidRPr="001B18F5">
        <w:rPr>
          <w:rFonts w:ascii="Franklin Gothic Book" w:hAnsi="Franklin Gothic Book"/>
          <w:i/>
        </w:rPr>
        <w:t xml:space="preserve">Kostnická </w:t>
      </w:r>
      <w:proofErr w:type="gramStart"/>
      <w:r w:rsidRPr="001B18F5">
        <w:rPr>
          <w:rFonts w:ascii="Franklin Gothic Book" w:hAnsi="Franklin Gothic Book"/>
          <w:i/>
        </w:rPr>
        <w:t>865,</w:t>
      </w:r>
      <w:r w:rsidR="00842ECE">
        <w:rPr>
          <w:rFonts w:ascii="Franklin Gothic Book" w:hAnsi="Franklin Gothic Book"/>
          <w:i/>
        </w:rPr>
        <w:t>Svítkov</w:t>
      </w:r>
      <w:proofErr w:type="gramEnd"/>
      <w:r w:rsidR="00842ECE">
        <w:rPr>
          <w:rFonts w:ascii="Franklin Gothic Book" w:hAnsi="Franklin Gothic Book"/>
          <w:i/>
        </w:rPr>
        <w:t xml:space="preserve">, </w:t>
      </w:r>
      <w:r w:rsidRPr="001B18F5">
        <w:rPr>
          <w:rFonts w:ascii="Franklin Gothic Book" w:hAnsi="Franklin Gothic Book"/>
          <w:i/>
        </w:rPr>
        <w:t xml:space="preserve"> 530 06 Pardubice</w:t>
      </w:r>
    </w:p>
    <w:p w:rsidR="00A6606B" w:rsidRDefault="001B18F5" w:rsidP="00990FD8">
      <w:pPr>
        <w:tabs>
          <w:tab w:val="left" w:pos="1276"/>
        </w:tabs>
        <w:spacing w:after="120"/>
        <w:rPr>
          <w:rFonts w:ascii="Arial" w:hAnsi="Arial"/>
          <w:sz w:val="4"/>
        </w:rPr>
      </w:pPr>
      <w:r>
        <w:tab/>
      </w:r>
    </w:p>
    <w:p w:rsidR="00A6606B" w:rsidRPr="00A6606B" w:rsidRDefault="00A6606B" w:rsidP="00990FD8">
      <w:pPr>
        <w:spacing w:after="120"/>
        <w:rPr>
          <w:rFonts w:ascii="Arial" w:hAnsi="Arial"/>
          <w:sz w:val="4"/>
        </w:rPr>
      </w:pPr>
    </w:p>
    <w:p w:rsidR="00D97421" w:rsidRDefault="00D97421" w:rsidP="00990FD8">
      <w:pPr>
        <w:spacing w:after="120"/>
        <w:rPr>
          <w:rFonts w:ascii="Gautami" w:hAnsi="Gautami" w:cs="Gautami"/>
          <w:spacing w:val="20"/>
          <w:sz w:val="22"/>
          <w:szCs w:val="22"/>
        </w:rPr>
      </w:pPr>
    </w:p>
    <w:p w:rsidR="00F9704A" w:rsidRDefault="00F9704A" w:rsidP="00990FD8">
      <w:pPr>
        <w:spacing w:after="120"/>
        <w:rPr>
          <w:rFonts w:ascii="Arial" w:hAnsi="Arial" w:cs="Arial"/>
        </w:rPr>
      </w:pPr>
    </w:p>
    <w:p w:rsidR="00937B01" w:rsidRDefault="00937B01" w:rsidP="00990FD8">
      <w:pPr>
        <w:pStyle w:val="Odstavecseseznamem"/>
        <w:tabs>
          <w:tab w:val="left" w:pos="1276"/>
        </w:tabs>
        <w:spacing w:after="120"/>
        <w:ind w:left="0"/>
        <w:contextualSpacing w:val="0"/>
        <w:jc w:val="both"/>
        <w:rPr>
          <w:sz w:val="22"/>
          <w:szCs w:val="22"/>
        </w:rPr>
      </w:pPr>
    </w:p>
    <w:p w:rsidR="00D20E21" w:rsidRDefault="00D20E21" w:rsidP="00990FD8">
      <w:pPr>
        <w:spacing w:after="120"/>
        <w:jc w:val="center"/>
        <w:rPr>
          <w:b/>
          <w:sz w:val="32"/>
          <w:szCs w:val="32"/>
        </w:rPr>
      </w:pPr>
      <w:r>
        <w:rPr>
          <w:sz w:val="22"/>
          <w:szCs w:val="22"/>
        </w:rPr>
        <w:t xml:space="preserve"> </w:t>
      </w:r>
      <w:r w:rsidR="008248B8">
        <w:rPr>
          <w:b/>
          <w:sz w:val="32"/>
          <w:szCs w:val="32"/>
        </w:rPr>
        <w:t>Příloha č. 3</w:t>
      </w:r>
      <w:r>
        <w:rPr>
          <w:b/>
          <w:sz w:val="32"/>
          <w:szCs w:val="32"/>
        </w:rPr>
        <w:t xml:space="preserve"> veřejné zakázky</w:t>
      </w:r>
      <w:r w:rsidR="008248B8">
        <w:rPr>
          <w:b/>
          <w:sz w:val="32"/>
          <w:szCs w:val="32"/>
        </w:rPr>
        <w:t xml:space="preserve"> malého rozsahu</w:t>
      </w:r>
      <w:bookmarkStart w:id="0" w:name="_GoBack"/>
      <w:bookmarkEnd w:id="0"/>
    </w:p>
    <w:p w:rsidR="00D20E21" w:rsidRDefault="00D20E21" w:rsidP="00990FD8">
      <w:pPr>
        <w:spacing w:after="120"/>
        <w:jc w:val="center"/>
        <w:rPr>
          <w:b/>
          <w:sz w:val="32"/>
          <w:szCs w:val="32"/>
        </w:rPr>
      </w:pPr>
      <w:r w:rsidRPr="00457EC4">
        <w:rPr>
          <w:b/>
          <w:sz w:val="32"/>
          <w:szCs w:val="32"/>
        </w:rPr>
        <w:t xml:space="preserve"> „</w:t>
      </w:r>
      <w:r>
        <w:rPr>
          <w:b/>
          <w:sz w:val="32"/>
          <w:szCs w:val="32"/>
        </w:rPr>
        <w:t>Údržba zeleně na území MO Pardubice VI</w:t>
      </w:r>
      <w:r w:rsidRPr="00457EC4">
        <w:rPr>
          <w:b/>
          <w:sz w:val="32"/>
          <w:szCs w:val="32"/>
        </w:rPr>
        <w:t>“</w:t>
      </w:r>
    </w:p>
    <w:p w:rsidR="00FB1AA8" w:rsidRDefault="00FB1AA8" w:rsidP="00990FD8">
      <w:pPr>
        <w:pStyle w:val="Odstavecseseznamem"/>
        <w:tabs>
          <w:tab w:val="left" w:pos="1276"/>
        </w:tabs>
        <w:spacing w:after="120"/>
        <w:ind w:left="0"/>
        <w:contextualSpacing w:val="0"/>
        <w:jc w:val="both"/>
        <w:rPr>
          <w:sz w:val="22"/>
          <w:szCs w:val="22"/>
        </w:rPr>
      </w:pPr>
    </w:p>
    <w:p w:rsidR="00937B01" w:rsidRDefault="00D20E21" w:rsidP="00990FD8">
      <w:pPr>
        <w:pStyle w:val="Odstavecseseznamem"/>
        <w:tabs>
          <w:tab w:val="left" w:pos="1276"/>
        </w:tabs>
        <w:spacing w:after="120"/>
        <w:ind w:left="0"/>
        <w:contextualSpacing w:val="0"/>
        <w:jc w:val="center"/>
        <w:rPr>
          <w:b/>
          <w:sz w:val="32"/>
          <w:szCs w:val="32"/>
        </w:rPr>
      </w:pPr>
      <w:r w:rsidRPr="007C1971">
        <w:rPr>
          <w:b/>
          <w:sz w:val="32"/>
          <w:szCs w:val="32"/>
        </w:rPr>
        <w:t xml:space="preserve">Návrh </w:t>
      </w:r>
      <w:r w:rsidR="00583501">
        <w:rPr>
          <w:b/>
          <w:sz w:val="32"/>
          <w:szCs w:val="32"/>
        </w:rPr>
        <w:t xml:space="preserve">rámcové </w:t>
      </w:r>
      <w:r w:rsidRPr="007C1971">
        <w:rPr>
          <w:b/>
          <w:sz w:val="32"/>
          <w:szCs w:val="32"/>
        </w:rPr>
        <w:t>smlouvy</w:t>
      </w:r>
    </w:p>
    <w:p w:rsidR="005D5373" w:rsidRDefault="00916C82" w:rsidP="00990FD8">
      <w:pPr>
        <w:spacing w:after="120"/>
        <w:rPr>
          <w:b/>
          <w:sz w:val="32"/>
          <w:szCs w:val="32"/>
        </w:rPr>
        <w:sectPr w:rsidR="005D5373" w:rsidSect="00FB1E12">
          <w:footerReference w:type="default" r:id="rId10"/>
          <w:headerReference w:type="first" r:id="rId11"/>
          <w:footerReference w:type="first" r:id="rId12"/>
          <w:type w:val="continuous"/>
          <w:pgSz w:w="11906" w:h="16838" w:code="9"/>
          <w:pgMar w:top="1417" w:right="1417" w:bottom="1417" w:left="1417" w:header="709" w:footer="386" w:gutter="0"/>
          <w:pgNumType w:start="1"/>
          <w:cols w:space="708"/>
          <w:titlePg/>
          <w:docGrid w:linePitch="272"/>
        </w:sectPr>
      </w:pPr>
      <w:r>
        <w:rPr>
          <w:b/>
          <w:sz w:val="32"/>
          <w:szCs w:val="32"/>
        </w:rPr>
        <w:br w:type="page"/>
      </w:r>
    </w:p>
    <w:p w:rsidR="00916C82" w:rsidRDefault="00583501" w:rsidP="00990FD8">
      <w:pPr>
        <w:spacing w:after="120"/>
        <w:jc w:val="both"/>
        <w:outlineLvl w:val="0"/>
        <w:rPr>
          <w:sz w:val="24"/>
          <w:szCs w:val="24"/>
        </w:rPr>
      </w:pPr>
      <w:r>
        <w:rPr>
          <w:b/>
          <w:sz w:val="52"/>
          <w:szCs w:val="52"/>
        </w:rPr>
        <w:lastRenderedPageBreak/>
        <w:t xml:space="preserve">RÁMCOVÁ </w:t>
      </w:r>
      <w:r w:rsidR="00916C82" w:rsidRPr="00995A41">
        <w:rPr>
          <w:b/>
          <w:sz w:val="52"/>
          <w:szCs w:val="52"/>
        </w:rPr>
        <w:t xml:space="preserve">SMLOUVA </w:t>
      </w:r>
    </w:p>
    <w:p w:rsidR="00916C82" w:rsidRDefault="00842ECE" w:rsidP="00990FD8">
      <w:pPr>
        <w:spacing w:after="120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u</w:t>
      </w:r>
      <w:r w:rsidR="00916C82" w:rsidRPr="00C14A7E">
        <w:rPr>
          <w:sz w:val="24"/>
          <w:szCs w:val="24"/>
        </w:rPr>
        <w:t xml:space="preserve">zavřená podle § </w:t>
      </w:r>
      <w:r w:rsidR="00916C82">
        <w:rPr>
          <w:sz w:val="24"/>
          <w:szCs w:val="24"/>
        </w:rPr>
        <w:t xml:space="preserve">2586 a následujících zákona č. 89/2012 Sb., občanského zákoníku (dále jen </w:t>
      </w:r>
      <w:r>
        <w:rPr>
          <w:sz w:val="24"/>
          <w:szCs w:val="24"/>
        </w:rPr>
        <w:t>„</w:t>
      </w:r>
      <w:r w:rsidR="00916C82">
        <w:rPr>
          <w:sz w:val="24"/>
          <w:szCs w:val="24"/>
        </w:rPr>
        <w:t>NOZ</w:t>
      </w:r>
      <w:r>
        <w:rPr>
          <w:sz w:val="24"/>
          <w:szCs w:val="24"/>
        </w:rPr>
        <w:t>“)</w:t>
      </w:r>
      <w:r w:rsidR="00916C82" w:rsidRPr="00C14A7E">
        <w:rPr>
          <w:sz w:val="24"/>
          <w:szCs w:val="24"/>
        </w:rPr>
        <w:t xml:space="preserve">, zákona číslo </w:t>
      </w:r>
      <w:r>
        <w:rPr>
          <w:sz w:val="24"/>
          <w:szCs w:val="24"/>
        </w:rPr>
        <w:t xml:space="preserve">č. </w:t>
      </w:r>
      <w:r w:rsidR="005D5373">
        <w:rPr>
          <w:sz w:val="24"/>
          <w:szCs w:val="24"/>
        </w:rPr>
        <w:t xml:space="preserve">185/2001 Sb., o odpadech a o změně některých dalších zákonů, ve znění pozdějších předpisů </w:t>
      </w:r>
      <w:r w:rsidR="00916C82">
        <w:rPr>
          <w:sz w:val="24"/>
          <w:szCs w:val="24"/>
        </w:rPr>
        <w:t xml:space="preserve">a zákon </w:t>
      </w:r>
      <w:r w:rsidR="00916C82" w:rsidRPr="00C14A7E">
        <w:rPr>
          <w:sz w:val="24"/>
          <w:szCs w:val="24"/>
        </w:rPr>
        <w:t>č.</w:t>
      </w:r>
      <w:r w:rsidR="00916C82">
        <w:rPr>
          <w:sz w:val="24"/>
          <w:szCs w:val="24"/>
        </w:rPr>
        <w:t> </w:t>
      </w:r>
      <w:r w:rsidR="00916C82" w:rsidRPr="00C14A7E">
        <w:rPr>
          <w:sz w:val="24"/>
          <w:szCs w:val="24"/>
        </w:rPr>
        <w:t>13/1997 Sb.</w:t>
      </w:r>
      <w:r w:rsidR="00916C82">
        <w:rPr>
          <w:sz w:val="24"/>
          <w:szCs w:val="24"/>
        </w:rPr>
        <w:t xml:space="preserve">, o pozemních komunikacích, </w:t>
      </w:r>
      <w:r w:rsidR="00916C82" w:rsidRPr="00C14A7E">
        <w:rPr>
          <w:sz w:val="24"/>
          <w:szCs w:val="24"/>
        </w:rPr>
        <w:t>v</w:t>
      </w:r>
      <w:r w:rsidR="00916C82">
        <w:rPr>
          <w:sz w:val="24"/>
          <w:szCs w:val="24"/>
        </w:rPr>
        <w:t>e znění pozdějších předpisů.</w:t>
      </w:r>
      <w:r w:rsidR="00916C82" w:rsidRPr="00C14A7E">
        <w:rPr>
          <w:sz w:val="24"/>
          <w:szCs w:val="24"/>
        </w:rPr>
        <w:t xml:space="preserve"> </w:t>
      </w:r>
    </w:p>
    <w:p w:rsidR="00842ECE" w:rsidRPr="00C14A7E" w:rsidRDefault="00842ECE" w:rsidP="00990FD8">
      <w:pPr>
        <w:spacing w:after="120"/>
        <w:jc w:val="both"/>
        <w:outlineLvl w:val="0"/>
        <w:rPr>
          <w:sz w:val="24"/>
          <w:szCs w:val="24"/>
        </w:rPr>
      </w:pPr>
    </w:p>
    <w:p w:rsidR="00916C82" w:rsidRPr="00C14A7E" w:rsidRDefault="00916C82" w:rsidP="00990FD8">
      <w:pPr>
        <w:spacing w:after="120"/>
        <w:jc w:val="both"/>
        <w:outlineLvl w:val="0"/>
        <w:rPr>
          <w:sz w:val="24"/>
          <w:szCs w:val="24"/>
        </w:rPr>
      </w:pPr>
      <w:r w:rsidRPr="00C14A7E">
        <w:rPr>
          <w:sz w:val="24"/>
          <w:szCs w:val="24"/>
        </w:rPr>
        <w:t>Smluvní strany</w:t>
      </w:r>
      <w:r w:rsidR="00842ECE">
        <w:rPr>
          <w:sz w:val="24"/>
          <w:szCs w:val="24"/>
        </w:rPr>
        <w:t>:</w:t>
      </w:r>
    </w:p>
    <w:p w:rsidR="00916C82" w:rsidRDefault="00916C82" w:rsidP="00990FD8">
      <w:pPr>
        <w:spacing w:after="120"/>
        <w:jc w:val="both"/>
        <w:outlineLvl w:val="0"/>
        <w:rPr>
          <w:sz w:val="24"/>
          <w:szCs w:val="24"/>
        </w:rPr>
      </w:pPr>
    </w:p>
    <w:p w:rsidR="00916C82" w:rsidRPr="00C14A7E" w:rsidRDefault="00916C82" w:rsidP="00876267">
      <w:pPr>
        <w:jc w:val="both"/>
        <w:outlineLvl w:val="0"/>
        <w:rPr>
          <w:sz w:val="24"/>
          <w:szCs w:val="24"/>
        </w:rPr>
      </w:pPr>
      <w:r w:rsidRPr="00C14A7E">
        <w:rPr>
          <w:sz w:val="24"/>
          <w:szCs w:val="24"/>
        </w:rPr>
        <w:t>1. Objednatel:</w:t>
      </w:r>
      <w:r w:rsidRPr="00C14A7E">
        <w:rPr>
          <w:noProof/>
          <w:color w:val="000000"/>
          <w:sz w:val="36"/>
          <w:szCs w:val="36"/>
        </w:rPr>
        <w:t xml:space="preserve"> </w:t>
      </w:r>
    </w:p>
    <w:p w:rsidR="00916C82" w:rsidRPr="00C14A7E" w:rsidRDefault="00916C82" w:rsidP="00876267">
      <w:pPr>
        <w:jc w:val="both"/>
        <w:rPr>
          <w:sz w:val="24"/>
          <w:szCs w:val="24"/>
        </w:rPr>
      </w:pPr>
      <w:r w:rsidRPr="00C14A7E">
        <w:rPr>
          <w:sz w:val="24"/>
          <w:szCs w:val="24"/>
        </w:rPr>
        <w:t>Statutární město Pardubice – Městský obvod Pardubice VI</w:t>
      </w:r>
    </w:p>
    <w:p w:rsidR="00916C82" w:rsidRPr="00C14A7E" w:rsidRDefault="00916C82" w:rsidP="0087626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Kostnická 865, </w:t>
      </w:r>
      <w:proofErr w:type="spellStart"/>
      <w:r>
        <w:rPr>
          <w:sz w:val="24"/>
          <w:szCs w:val="24"/>
        </w:rPr>
        <w:t>Svítkov</w:t>
      </w:r>
      <w:proofErr w:type="spellEnd"/>
      <w:r>
        <w:rPr>
          <w:sz w:val="24"/>
          <w:szCs w:val="24"/>
        </w:rPr>
        <w:t>, 530 06 Pardubice</w:t>
      </w:r>
    </w:p>
    <w:p w:rsidR="00916C82" w:rsidRPr="00C14A7E" w:rsidRDefault="00842ECE" w:rsidP="00876267">
      <w:pPr>
        <w:jc w:val="both"/>
        <w:rPr>
          <w:sz w:val="24"/>
          <w:szCs w:val="24"/>
        </w:rPr>
      </w:pPr>
      <w:r>
        <w:rPr>
          <w:sz w:val="24"/>
          <w:szCs w:val="24"/>
        </w:rPr>
        <w:t>z</w:t>
      </w:r>
      <w:r w:rsidR="00916C82">
        <w:rPr>
          <w:sz w:val="24"/>
          <w:szCs w:val="24"/>
        </w:rPr>
        <w:t xml:space="preserve">astoupený: Petrem </w:t>
      </w:r>
      <w:r w:rsidR="00916C82" w:rsidRPr="00C14A7E">
        <w:rPr>
          <w:sz w:val="24"/>
          <w:szCs w:val="24"/>
        </w:rPr>
        <w:t>Králíčkem, starostou MO Pardubice VI</w:t>
      </w:r>
    </w:p>
    <w:p w:rsidR="00916C82" w:rsidRDefault="00842ECE" w:rsidP="00876267">
      <w:pPr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916C82" w:rsidRPr="00C14A7E">
        <w:rPr>
          <w:sz w:val="24"/>
          <w:szCs w:val="24"/>
        </w:rPr>
        <w:t xml:space="preserve">soba oprávněná jednat ve věcech technických: </w:t>
      </w:r>
      <w:r w:rsidR="009C0178">
        <w:rPr>
          <w:sz w:val="24"/>
          <w:szCs w:val="24"/>
        </w:rPr>
        <w:t xml:space="preserve">Ing. Aleš Herák, </w:t>
      </w:r>
      <w:r>
        <w:rPr>
          <w:sz w:val="24"/>
          <w:szCs w:val="24"/>
        </w:rPr>
        <w:t>vedoucí O</w:t>
      </w:r>
      <w:r w:rsidR="009C0178">
        <w:rPr>
          <w:sz w:val="24"/>
          <w:szCs w:val="24"/>
        </w:rPr>
        <w:t>VV</w:t>
      </w:r>
      <w:r>
        <w:rPr>
          <w:sz w:val="24"/>
          <w:szCs w:val="24"/>
        </w:rPr>
        <w:t>IDŽP ÚMO Pardubice VI</w:t>
      </w:r>
    </w:p>
    <w:p w:rsidR="00916C82" w:rsidRPr="00C14A7E" w:rsidRDefault="00842ECE" w:rsidP="00876267">
      <w:pPr>
        <w:jc w:val="both"/>
        <w:rPr>
          <w:sz w:val="24"/>
          <w:szCs w:val="24"/>
        </w:rPr>
      </w:pPr>
      <w:r>
        <w:rPr>
          <w:sz w:val="24"/>
          <w:szCs w:val="24"/>
        </w:rPr>
        <w:t>b</w:t>
      </w:r>
      <w:r w:rsidR="00916C82" w:rsidRPr="00C14A7E">
        <w:rPr>
          <w:sz w:val="24"/>
          <w:szCs w:val="24"/>
        </w:rPr>
        <w:t xml:space="preserve">ankovní spojení: Česká spořitelna Pardubice, č. </w:t>
      </w:r>
      <w:proofErr w:type="spellStart"/>
      <w:r w:rsidR="00916C82" w:rsidRPr="00C14A7E">
        <w:rPr>
          <w:sz w:val="24"/>
          <w:szCs w:val="24"/>
        </w:rPr>
        <w:t>ú.</w:t>
      </w:r>
      <w:proofErr w:type="spellEnd"/>
      <w:r w:rsidR="00916C82" w:rsidRPr="00C14A7E">
        <w:rPr>
          <w:sz w:val="24"/>
          <w:szCs w:val="24"/>
        </w:rPr>
        <w:t xml:space="preserve"> 27-1205456399/0800</w:t>
      </w:r>
    </w:p>
    <w:p w:rsidR="00916C82" w:rsidRPr="00C14A7E" w:rsidRDefault="00916C82" w:rsidP="00876267">
      <w:pPr>
        <w:jc w:val="both"/>
        <w:rPr>
          <w:sz w:val="24"/>
          <w:szCs w:val="24"/>
        </w:rPr>
      </w:pPr>
      <w:r>
        <w:rPr>
          <w:sz w:val="24"/>
          <w:szCs w:val="24"/>
        </w:rPr>
        <w:t>IČ:</w:t>
      </w:r>
      <w:r w:rsidRPr="00C14A7E">
        <w:rPr>
          <w:sz w:val="24"/>
          <w:szCs w:val="24"/>
        </w:rPr>
        <w:t>00274046</w:t>
      </w:r>
      <w:r w:rsidRPr="00A136C6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DIČ:</w:t>
      </w:r>
      <w:r w:rsidRPr="00C14A7E">
        <w:rPr>
          <w:sz w:val="24"/>
          <w:szCs w:val="24"/>
        </w:rPr>
        <w:t>CZ00274046</w:t>
      </w:r>
    </w:p>
    <w:p w:rsidR="00916C82" w:rsidRPr="00C14A7E" w:rsidRDefault="00916C82" w:rsidP="00876267">
      <w:pPr>
        <w:jc w:val="both"/>
        <w:rPr>
          <w:sz w:val="24"/>
          <w:szCs w:val="24"/>
        </w:rPr>
      </w:pPr>
    </w:p>
    <w:p w:rsidR="00916C82" w:rsidRPr="00DD798D" w:rsidRDefault="00916C82" w:rsidP="00876267">
      <w:pPr>
        <w:jc w:val="both"/>
        <w:rPr>
          <w:sz w:val="24"/>
          <w:szCs w:val="24"/>
        </w:rPr>
      </w:pPr>
      <w:r w:rsidRPr="00C14A7E">
        <w:rPr>
          <w:sz w:val="24"/>
          <w:szCs w:val="24"/>
        </w:rPr>
        <w:t>2. Zhotovitel:</w:t>
      </w:r>
      <w:r w:rsidRPr="00DD798D">
        <w:rPr>
          <w:sz w:val="24"/>
          <w:szCs w:val="24"/>
        </w:rPr>
        <w:t xml:space="preserve"> </w:t>
      </w:r>
    </w:p>
    <w:p w:rsidR="00916C82" w:rsidRDefault="00D4190C" w:rsidP="00876267">
      <w:pPr>
        <w:jc w:val="both"/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  <w:t>……………………………</w:t>
      </w:r>
    </w:p>
    <w:p w:rsidR="00D4190C" w:rsidRDefault="00D4190C" w:rsidP="00876267">
      <w:pPr>
        <w:jc w:val="both"/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  <w:t>……………………………</w:t>
      </w:r>
    </w:p>
    <w:p w:rsidR="00D4190C" w:rsidRDefault="00D4190C" w:rsidP="00876267">
      <w:pPr>
        <w:jc w:val="both"/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  <w:t>……………………………</w:t>
      </w:r>
    </w:p>
    <w:p w:rsidR="00916C82" w:rsidRPr="00916C82" w:rsidRDefault="00842ECE" w:rsidP="00876267">
      <w:pPr>
        <w:jc w:val="both"/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  <w:t>z</w:t>
      </w:r>
      <w:r w:rsidR="00916C82" w:rsidRPr="00916C82">
        <w:rPr>
          <w:sz w:val="24"/>
          <w:szCs w:val="24"/>
          <w:highlight w:val="yellow"/>
        </w:rPr>
        <w:t xml:space="preserve">astoupený ve věcech smluvních: </w:t>
      </w:r>
    </w:p>
    <w:p w:rsidR="00916C82" w:rsidRPr="00916C82" w:rsidRDefault="00842ECE" w:rsidP="00876267">
      <w:pPr>
        <w:jc w:val="both"/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  <w:t>b</w:t>
      </w:r>
      <w:r w:rsidR="00916C82" w:rsidRPr="00916C82">
        <w:rPr>
          <w:sz w:val="24"/>
          <w:szCs w:val="24"/>
          <w:highlight w:val="yellow"/>
        </w:rPr>
        <w:t xml:space="preserve">ankovní spojení: </w:t>
      </w:r>
      <w:r w:rsidR="00916C82" w:rsidRPr="00916C82">
        <w:rPr>
          <w:sz w:val="24"/>
          <w:szCs w:val="24"/>
          <w:highlight w:val="yellow"/>
        </w:rPr>
        <w:tab/>
      </w:r>
      <w:r w:rsidR="00916C82" w:rsidRPr="00916C82">
        <w:rPr>
          <w:sz w:val="24"/>
          <w:szCs w:val="24"/>
          <w:highlight w:val="yellow"/>
        </w:rPr>
        <w:tab/>
      </w:r>
      <w:r w:rsidR="00916C82" w:rsidRPr="00916C82">
        <w:rPr>
          <w:sz w:val="24"/>
          <w:szCs w:val="24"/>
          <w:highlight w:val="yellow"/>
        </w:rPr>
        <w:tab/>
      </w:r>
      <w:r w:rsidR="00916C82" w:rsidRPr="00916C82">
        <w:rPr>
          <w:sz w:val="24"/>
          <w:szCs w:val="24"/>
          <w:highlight w:val="yellow"/>
        </w:rPr>
        <w:tab/>
      </w:r>
      <w:r w:rsidR="00916C82" w:rsidRPr="00916C82">
        <w:rPr>
          <w:sz w:val="24"/>
          <w:szCs w:val="24"/>
          <w:highlight w:val="yellow"/>
        </w:rPr>
        <w:tab/>
      </w:r>
      <w:proofErr w:type="spellStart"/>
      <w:proofErr w:type="gramStart"/>
      <w:r w:rsidR="00916C82" w:rsidRPr="00916C82">
        <w:rPr>
          <w:sz w:val="24"/>
          <w:szCs w:val="24"/>
          <w:highlight w:val="yellow"/>
        </w:rPr>
        <w:t>č.ú</w:t>
      </w:r>
      <w:proofErr w:type="spellEnd"/>
      <w:r w:rsidR="00916C82" w:rsidRPr="00916C82">
        <w:rPr>
          <w:sz w:val="24"/>
          <w:szCs w:val="24"/>
          <w:highlight w:val="yellow"/>
        </w:rPr>
        <w:t>.</w:t>
      </w:r>
      <w:proofErr w:type="gramEnd"/>
    </w:p>
    <w:p w:rsidR="00916C82" w:rsidRDefault="00916C82" w:rsidP="00876267">
      <w:pPr>
        <w:jc w:val="both"/>
        <w:rPr>
          <w:sz w:val="24"/>
          <w:szCs w:val="24"/>
        </w:rPr>
      </w:pPr>
      <w:r w:rsidRPr="00916C82">
        <w:rPr>
          <w:sz w:val="24"/>
          <w:szCs w:val="24"/>
          <w:highlight w:val="yellow"/>
        </w:rPr>
        <w:t xml:space="preserve">IČ: </w:t>
      </w:r>
      <w:r w:rsidRPr="00916C82">
        <w:rPr>
          <w:sz w:val="24"/>
          <w:szCs w:val="24"/>
          <w:highlight w:val="yellow"/>
        </w:rPr>
        <w:tab/>
      </w:r>
      <w:r w:rsidRPr="00916C82">
        <w:rPr>
          <w:sz w:val="24"/>
          <w:szCs w:val="24"/>
          <w:highlight w:val="yellow"/>
        </w:rPr>
        <w:tab/>
      </w:r>
      <w:r w:rsidRPr="00916C82">
        <w:rPr>
          <w:sz w:val="24"/>
          <w:szCs w:val="24"/>
          <w:highlight w:val="yellow"/>
        </w:rPr>
        <w:tab/>
      </w:r>
      <w:r w:rsidRPr="00916C82">
        <w:rPr>
          <w:sz w:val="24"/>
          <w:szCs w:val="24"/>
          <w:highlight w:val="yellow"/>
        </w:rPr>
        <w:tab/>
      </w:r>
      <w:r w:rsidRPr="00916C82">
        <w:rPr>
          <w:sz w:val="24"/>
          <w:szCs w:val="24"/>
          <w:highlight w:val="yellow"/>
        </w:rPr>
        <w:tab/>
        <w:t>DIČ:CZ</w:t>
      </w:r>
    </w:p>
    <w:p w:rsidR="00916C82" w:rsidRPr="00DD798D" w:rsidRDefault="00916C82" w:rsidP="00990FD8">
      <w:pPr>
        <w:spacing w:after="120"/>
        <w:jc w:val="both"/>
        <w:rPr>
          <w:sz w:val="24"/>
          <w:szCs w:val="24"/>
        </w:rPr>
      </w:pPr>
    </w:p>
    <w:p w:rsidR="00916C82" w:rsidRPr="00C14A7E" w:rsidRDefault="00916C82" w:rsidP="00990FD8">
      <w:pPr>
        <w:spacing w:after="120"/>
        <w:ind w:firstLine="708"/>
        <w:jc w:val="both"/>
        <w:rPr>
          <w:sz w:val="24"/>
          <w:szCs w:val="24"/>
        </w:rPr>
      </w:pPr>
      <w:r w:rsidRPr="00C14A7E">
        <w:rPr>
          <w:sz w:val="24"/>
          <w:szCs w:val="24"/>
        </w:rPr>
        <w:t xml:space="preserve">uzavírají tuto </w:t>
      </w:r>
      <w:r w:rsidR="00990FD8">
        <w:rPr>
          <w:sz w:val="24"/>
          <w:szCs w:val="24"/>
        </w:rPr>
        <w:t xml:space="preserve">rámcovou </w:t>
      </w:r>
      <w:r w:rsidRPr="00C14A7E">
        <w:rPr>
          <w:sz w:val="24"/>
          <w:szCs w:val="24"/>
        </w:rPr>
        <w:t xml:space="preserve">smlouvu, kterou se zhotovitel zavazuje provést </w:t>
      </w:r>
      <w:r w:rsidR="00E660FC">
        <w:rPr>
          <w:sz w:val="24"/>
          <w:szCs w:val="24"/>
        </w:rPr>
        <w:t>na svůj náklad a </w:t>
      </w:r>
      <w:r>
        <w:rPr>
          <w:sz w:val="24"/>
          <w:szCs w:val="24"/>
        </w:rPr>
        <w:t xml:space="preserve">nebezpečí pro objednatele </w:t>
      </w:r>
      <w:r w:rsidRPr="00C14A7E">
        <w:rPr>
          <w:sz w:val="24"/>
          <w:szCs w:val="24"/>
        </w:rPr>
        <w:t xml:space="preserve">dílo specifikované v článku I této smlouvy a </w:t>
      </w:r>
      <w:r>
        <w:rPr>
          <w:sz w:val="24"/>
          <w:szCs w:val="24"/>
        </w:rPr>
        <w:t xml:space="preserve">kterou se </w:t>
      </w:r>
      <w:r w:rsidRPr="00C14A7E">
        <w:rPr>
          <w:sz w:val="24"/>
          <w:szCs w:val="24"/>
        </w:rPr>
        <w:t>objednatel</w:t>
      </w:r>
      <w:r>
        <w:rPr>
          <w:sz w:val="24"/>
          <w:szCs w:val="24"/>
        </w:rPr>
        <w:t xml:space="preserve"> zavazuje</w:t>
      </w:r>
      <w:r w:rsidRPr="00C14A7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dílo převzít a </w:t>
      </w:r>
      <w:r w:rsidRPr="00C14A7E">
        <w:rPr>
          <w:sz w:val="24"/>
          <w:szCs w:val="24"/>
        </w:rPr>
        <w:t xml:space="preserve">zaplatit cenu podle článku II </w:t>
      </w:r>
      <w:proofErr w:type="gramStart"/>
      <w:r w:rsidRPr="00C14A7E">
        <w:rPr>
          <w:sz w:val="24"/>
          <w:szCs w:val="24"/>
        </w:rPr>
        <w:t>této</w:t>
      </w:r>
      <w:proofErr w:type="gramEnd"/>
      <w:r w:rsidRPr="00C14A7E">
        <w:rPr>
          <w:sz w:val="24"/>
          <w:szCs w:val="24"/>
        </w:rPr>
        <w:t xml:space="preserve"> smlouvy za řádné a včasné provedení </w:t>
      </w:r>
      <w:r w:rsidR="00990FD8">
        <w:rPr>
          <w:sz w:val="24"/>
          <w:szCs w:val="24"/>
        </w:rPr>
        <w:t>prací</w:t>
      </w:r>
      <w:r w:rsidRPr="00C14A7E">
        <w:rPr>
          <w:sz w:val="24"/>
          <w:szCs w:val="24"/>
        </w:rPr>
        <w:t>, a to za podmínek dále ve smlouvě uvedených.</w:t>
      </w:r>
    </w:p>
    <w:p w:rsidR="00916C82" w:rsidRDefault="00916C82" w:rsidP="00990FD8">
      <w:pPr>
        <w:spacing w:after="120"/>
        <w:ind w:firstLine="708"/>
        <w:jc w:val="both"/>
        <w:rPr>
          <w:sz w:val="24"/>
          <w:szCs w:val="24"/>
        </w:rPr>
      </w:pPr>
      <w:r w:rsidRPr="00C14A7E">
        <w:rPr>
          <w:sz w:val="24"/>
          <w:szCs w:val="24"/>
        </w:rPr>
        <w:t xml:space="preserve">Zhotovitel bude při provádění díla postupovat s odbornou péčí. </w:t>
      </w:r>
      <w:r w:rsidR="005C4E14">
        <w:rPr>
          <w:sz w:val="24"/>
          <w:szCs w:val="24"/>
        </w:rPr>
        <w:t xml:space="preserve">Práce </w:t>
      </w:r>
      <w:r w:rsidRPr="00C14A7E">
        <w:rPr>
          <w:sz w:val="24"/>
          <w:szCs w:val="24"/>
        </w:rPr>
        <w:t>a služby, které jsou předmětem této smlouvy, zhotovitel dodá nebo provede v takovém rozsahu a jakosti, ab</w:t>
      </w:r>
      <w:r w:rsidR="00E660FC">
        <w:rPr>
          <w:sz w:val="24"/>
          <w:szCs w:val="24"/>
        </w:rPr>
        <w:t>y </w:t>
      </w:r>
      <w:r>
        <w:rPr>
          <w:sz w:val="24"/>
          <w:szCs w:val="24"/>
        </w:rPr>
        <w:t>výsledkem bylo kompletní dílo</w:t>
      </w:r>
      <w:r w:rsidRPr="00C14A7E">
        <w:rPr>
          <w:sz w:val="24"/>
          <w:szCs w:val="24"/>
        </w:rPr>
        <w:t xml:space="preserve"> odpovídající podm</w:t>
      </w:r>
      <w:r>
        <w:rPr>
          <w:sz w:val="24"/>
          <w:szCs w:val="24"/>
        </w:rPr>
        <w:t>ínkám stanoveným touto smlouvou</w:t>
      </w:r>
      <w:r w:rsidRPr="00C14A7E">
        <w:rPr>
          <w:sz w:val="24"/>
          <w:szCs w:val="24"/>
        </w:rPr>
        <w:t xml:space="preserve"> a účelu použití.</w:t>
      </w:r>
    </w:p>
    <w:p w:rsidR="00916C82" w:rsidRPr="00C14A7E" w:rsidRDefault="00916C82" w:rsidP="00990FD8">
      <w:pPr>
        <w:spacing w:after="120"/>
        <w:jc w:val="center"/>
        <w:outlineLvl w:val="0"/>
        <w:rPr>
          <w:sz w:val="24"/>
          <w:szCs w:val="24"/>
        </w:rPr>
      </w:pPr>
      <w:r w:rsidRPr="00C14A7E">
        <w:rPr>
          <w:sz w:val="24"/>
          <w:szCs w:val="24"/>
        </w:rPr>
        <w:t>Článek I</w:t>
      </w:r>
    </w:p>
    <w:p w:rsidR="00916C82" w:rsidRDefault="00916C82" w:rsidP="00990FD8">
      <w:pPr>
        <w:spacing w:after="120"/>
        <w:jc w:val="center"/>
        <w:rPr>
          <w:sz w:val="24"/>
          <w:szCs w:val="24"/>
        </w:rPr>
      </w:pPr>
      <w:r w:rsidRPr="00C14A7E">
        <w:rPr>
          <w:sz w:val="24"/>
          <w:szCs w:val="24"/>
        </w:rPr>
        <w:t>Předmět díla</w:t>
      </w:r>
      <w:r w:rsidR="00B1108B">
        <w:rPr>
          <w:sz w:val="24"/>
          <w:szCs w:val="24"/>
        </w:rPr>
        <w:t>, technické podmínky</w:t>
      </w:r>
    </w:p>
    <w:p w:rsidR="00916C82" w:rsidRDefault="00300B34" w:rsidP="00990FD8">
      <w:pPr>
        <w:pStyle w:val="Nadpis10"/>
        <w:numPr>
          <w:ilvl w:val="0"/>
          <w:numId w:val="14"/>
        </w:numPr>
        <w:spacing w:before="0" w:after="120"/>
        <w:ind w:left="426" w:hanging="426"/>
        <w:jc w:val="both"/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  <w:t xml:space="preserve">Předmětem rámcové smlouvy </w:t>
      </w:r>
      <w:proofErr w:type="gramStart"/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  <w:t xml:space="preserve">je </w:t>
      </w:r>
      <w:r w:rsidR="00916C82" w:rsidRPr="00177605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  <w:t>: „</w:t>
      </w:r>
      <w:r w:rsidR="005C4E14" w:rsidRPr="00177605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  <w:t>Údrž</w:t>
      </w:r>
      <w:r w:rsidR="00842ECE" w:rsidRPr="00177605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  <w:t>ba</w:t>
      </w:r>
      <w:proofErr w:type="gramEnd"/>
      <w:r w:rsidR="00842ECE" w:rsidRPr="00177605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  <w:t xml:space="preserve"> zeleně na území MO Pardubice </w:t>
      </w:r>
      <w:r w:rsidR="005C4E14" w:rsidRPr="00177605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  <w:t>VI“.</w:t>
      </w:r>
    </w:p>
    <w:p w:rsidR="00990FD8" w:rsidRPr="00177605" w:rsidRDefault="00990FD8" w:rsidP="00990FD8">
      <w:pPr>
        <w:pStyle w:val="Nadpis10"/>
        <w:numPr>
          <w:ilvl w:val="0"/>
          <w:numId w:val="14"/>
        </w:numPr>
        <w:spacing w:before="0" w:after="120"/>
        <w:ind w:left="426" w:hanging="426"/>
        <w:jc w:val="both"/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  <w:t>Údržbou zeleně se rozumí zejména:</w:t>
      </w:r>
    </w:p>
    <w:p w:rsidR="00300B34" w:rsidRPr="00300B34" w:rsidRDefault="00300B34" w:rsidP="00990FD8">
      <w:pPr>
        <w:pStyle w:val="Nadpis10"/>
        <w:numPr>
          <w:ilvl w:val="1"/>
          <w:numId w:val="14"/>
        </w:numPr>
        <w:spacing w:before="0" w:after="120"/>
        <w:ind w:left="851" w:hanging="425"/>
        <w:jc w:val="both"/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</w:pPr>
      <w:r w:rsidRPr="00300B34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  <w:t xml:space="preserve">Sekání trávy včetně sběru a likvidace travní hmoty. </w:t>
      </w:r>
    </w:p>
    <w:p w:rsidR="00300B34" w:rsidRPr="00300B34" w:rsidRDefault="00300B34" w:rsidP="00990FD8">
      <w:pPr>
        <w:pStyle w:val="Nadpis10"/>
        <w:numPr>
          <w:ilvl w:val="1"/>
          <w:numId w:val="14"/>
        </w:numPr>
        <w:spacing w:before="0" w:after="120"/>
        <w:ind w:left="851" w:hanging="425"/>
        <w:jc w:val="both"/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</w:pPr>
      <w:r w:rsidRPr="00300B34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  <w:t xml:space="preserve">Odstranění případných ruderálních porostů rostoucích na travnatých plochách. </w:t>
      </w:r>
    </w:p>
    <w:p w:rsidR="00300B34" w:rsidRPr="00300B34" w:rsidRDefault="00300B34" w:rsidP="00990FD8">
      <w:pPr>
        <w:pStyle w:val="Nadpis10"/>
        <w:numPr>
          <w:ilvl w:val="1"/>
          <w:numId w:val="14"/>
        </w:numPr>
        <w:spacing w:before="0" w:after="120"/>
        <w:ind w:left="851" w:hanging="425"/>
        <w:jc w:val="both"/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</w:pPr>
      <w:r w:rsidRPr="00300B34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  <w:t xml:space="preserve">Odstranění obrostů u pat kmenů stromů a odstranění obrostů pařezů. </w:t>
      </w:r>
    </w:p>
    <w:p w:rsidR="00300B34" w:rsidRPr="00300B34" w:rsidRDefault="00300B34" w:rsidP="00990FD8">
      <w:pPr>
        <w:pStyle w:val="Nadpis10"/>
        <w:numPr>
          <w:ilvl w:val="1"/>
          <w:numId w:val="14"/>
        </w:numPr>
        <w:spacing w:before="0" w:after="120"/>
        <w:ind w:left="851" w:hanging="425"/>
        <w:jc w:val="both"/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</w:pPr>
      <w:r w:rsidRPr="00300B34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  <w:t>V rámci poslední údržby bude také odstraněno spadané listí.</w:t>
      </w:r>
    </w:p>
    <w:p w:rsidR="00300B34" w:rsidRPr="00300B34" w:rsidRDefault="00300B34" w:rsidP="00990FD8">
      <w:pPr>
        <w:pStyle w:val="Nadpis10"/>
        <w:numPr>
          <w:ilvl w:val="1"/>
          <w:numId w:val="14"/>
        </w:numPr>
        <w:spacing w:before="0" w:after="120"/>
        <w:ind w:left="851" w:hanging="425"/>
        <w:jc w:val="both"/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</w:pPr>
      <w:r w:rsidRPr="00300B34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  <w:lastRenderedPageBreak/>
        <w:t>Odstranění náletových dřevin u zdí budov, výmladků z kořenů nebo zbytků pařezů. Vyfoukání nebo vyhrabání listí a nepořádku z keřových skupin (včetně živých plotů), které sousedí s travnatou plochou a od obrubníků ohraničujících travnaté plochy. Toto bude provedeno při poslední seči.</w:t>
      </w:r>
    </w:p>
    <w:p w:rsidR="00300B34" w:rsidRPr="00300B34" w:rsidRDefault="00300B34" w:rsidP="00990FD8">
      <w:pPr>
        <w:pStyle w:val="Nadpis10"/>
        <w:numPr>
          <w:ilvl w:val="1"/>
          <w:numId w:val="14"/>
        </w:numPr>
        <w:spacing w:before="0" w:after="120"/>
        <w:ind w:left="851" w:hanging="425"/>
        <w:jc w:val="both"/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</w:pPr>
      <w:r w:rsidRPr="00300B34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  <w:t>Zhotovitel se zavazuje provést práce pomocí mechanizace tak, aby nedošlo k poškození travnatých ploch nebo chodníků. V případě jakéhokoliv narušení či poškození ploch v době provádění prací uvede tyto poškozené plochy do původního stavu nejpozději do 14 dnů od zjištění poškození.</w:t>
      </w:r>
    </w:p>
    <w:p w:rsidR="00300B34" w:rsidRPr="00300B34" w:rsidRDefault="00300B34" w:rsidP="00990FD8">
      <w:pPr>
        <w:pStyle w:val="Nadpis10"/>
        <w:numPr>
          <w:ilvl w:val="1"/>
          <w:numId w:val="14"/>
        </w:numPr>
        <w:spacing w:before="0" w:after="120"/>
        <w:ind w:left="851" w:hanging="425"/>
        <w:jc w:val="both"/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</w:pPr>
      <w:r w:rsidRPr="00300B34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  <w:t>Trávníky budou dosekány k budovám, komunikacím, živým plotům a keřům a dalším pevným překážkám. Při obsekávání stromů nesmí dojít k poškození kůry kmenů, stejně tak nesmí být poškozeny okrasné keře nebo květiny.</w:t>
      </w:r>
    </w:p>
    <w:p w:rsidR="00300B34" w:rsidRPr="00300B34" w:rsidRDefault="00300B34" w:rsidP="00990FD8">
      <w:pPr>
        <w:pStyle w:val="Nadpis10"/>
        <w:numPr>
          <w:ilvl w:val="1"/>
          <w:numId w:val="14"/>
        </w:numPr>
        <w:spacing w:before="0" w:after="120"/>
        <w:ind w:left="851" w:hanging="425"/>
        <w:jc w:val="both"/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</w:pPr>
      <w:r w:rsidRPr="00300B34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  <w:t>S odpady, které vzniknou v průběhu provádění prací, je nutné nakládat v souladu s platnou legislativou. Posekaná tráva včetně případného listí bude průběžně odvážena, nejdéle do 48 hodin po seči. V případě překročení této lhůty má zadavatel právo uplatnit vůči dodavateli sankce.</w:t>
      </w:r>
    </w:p>
    <w:p w:rsidR="00916C82" w:rsidRPr="00177605" w:rsidRDefault="00916C82" w:rsidP="00990FD8">
      <w:pPr>
        <w:pStyle w:val="Nadpis10"/>
        <w:numPr>
          <w:ilvl w:val="0"/>
          <w:numId w:val="14"/>
        </w:numPr>
        <w:spacing w:before="0" w:after="120"/>
        <w:ind w:left="426" w:hanging="426"/>
        <w:jc w:val="both"/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</w:pPr>
      <w:r w:rsidRPr="00177605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  <w:t xml:space="preserve">V dodávce jsou zahrnuty veškeré </w:t>
      </w:r>
      <w:r w:rsidR="005C4E14" w:rsidRPr="00177605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  <w:t>práce a další činnosti</w:t>
      </w:r>
      <w:r w:rsidRPr="00177605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  <w:t xml:space="preserve"> nutné k naplnění předmětu díla.</w:t>
      </w:r>
    </w:p>
    <w:p w:rsidR="00916C82" w:rsidRPr="002441BD" w:rsidRDefault="00990FD8" w:rsidP="00990FD8">
      <w:pPr>
        <w:spacing w:after="120"/>
        <w:jc w:val="center"/>
        <w:outlineLvl w:val="0"/>
        <w:rPr>
          <w:sz w:val="24"/>
          <w:szCs w:val="24"/>
        </w:rPr>
      </w:pPr>
      <w:r>
        <w:rPr>
          <w:sz w:val="24"/>
          <w:szCs w:val="24"/>
        </w:rPr>
        <w:br/>
      </w:r>
      <w:r w:rsidR="00916C82" w:rsidRPr="002441BD">
        <w:rPr>
          <w:sz w:val="24"/>
          <w:szCs w:val="24"/>
        </w:rPr>
        <w:t>Článek II</w:t>
      </w:r>
    </w:p>
    <w:p w:rsidR="00916C82" w:rsidRPr="002441BD" w:rsidRDefault="00916C82" w:rsidP="00990FD8">
      <w:pPr>
        <w:spacing w:after="120"/>
        <w:jc w:val="center"/>
        <w:outlineLvl w:val="0"/>
        <w:rPr>
          <w:sz w:val="24"/>
          <w:szCs w:val="24"/>
        </w:rPr>
      </w:pPr>
      <w:r w:rsidRPr="002441BD">
        <w:rPr>
          <w:sz w:val="24"/>
          <w:szCs w:val="24"/>
        </w:rPr>
        <w:t>Cena díla, platební a fakturační podmínky</w:t>
      </w:r>
    </w:p>
    <w:p w:rsidR="00916C82" w:rsidRPr="002441BD" w:rsidRDefault="00916C82" w:rsidP="00990FD8">
      <w:pPr>
        <w:pStyle w:val="Odstavecseseznamem"/>
        <w:numPr>
          <w:ilvl w:val="0"/>
          <w:numId w:val="15"/>
        </w:numPr>
        <w:spacing w:after="120"/>
        <w:ind w:left="360"/>
        <w:contextualSpacing w:val="0"/>
        <w:jc w:val="both"/>
        <w:rPr>
          <w:sz w:val="24"/>
          <w:szCs w:val="24"/>
        </w:rPr>
      </w:pPr>
      <w:r w:rsidRPr="002441BD">
        <w:rPr>
          <w:sz w:val="24"/>
          <w:szCs w:val="24"/>
        </w:rPr>
        <w:t xml:space="preserve">Cena, kterou je objednatel povinen zaplatit zhotoviteli za řádně provedené dílo, činí na základě cenové nabídky ze dne </w:t>
      </w:r>
      <w:r w:rsidR="005C4E14" w:rsidRPr="005C4E14">
        <w:rPr>
          <w:sz w:val="24"/>
          <w:szCs w:val="24"/>
          <w:highlight w:val="yellow"/>
        </w:rPr>
        <w:t>………</w:t>
      </w:r>
      <w:proofErr w:type="gramStart"/>
      <w:r w:rsidR="005C4E14" w:rsidRPr="005C4E14">
        <w:rPr>
          <w:sz w:val="24"/>
          <w:szCs w:val="24"/>
          <w:highlight w:val="yellow"/>
        </w:rPr>
        <w:t>…..</w:t>
      </w:r>
      <w:r w:rsidR="00990FD8">
        <w:rPr>
          <w:sz w:val="24"/>
          <w:szCs w:val="24"/>
        </w:rPr>
        <w:t xml:space="preserve"> tuto</w:t>
      </w:r>
      <w:proofErr w:type="gramEnd"/>
      <w:r w:rsidR="00990FD8">
        <w:rPr>
          <w:sz w:val="24"/>
          <w:szCs w:val="24"/>
        </w:rPr>
        <w:t xml:space="preserve"> částku:</w:t>
      </w:r>
    </w:p>
    <w:p w:rsidR="00916C82" w:rsidRPr="002441BD" w:rsidRDefault="00833654" w:rsidP="00990FD8">
      <w:pPr>
        <w:pStyle w:val="Odstavecseseznamem"/>
        <w:spacing w:after="120"/>
        <w:ind w:left="360"/>
        <w:contextualSpacing w:val="0"/>
        <w:rPr>
          <w:b/>
          <w:sz w:val="24"/>
          <w:szCs w:val="24"/>
        </w:rPr>
      </w:pPr>
      <w:r>
        <w:rPr>
          <w:b/>
          <w:sz w:val="24"/>
          <w:szCs w:val="24"/>
        </w:rPr>
        <w:br/>
      </w:r>
      <w:r w:rsidR="00583501">
        <w:rPr>
          <w:b/>
          <w:sz w:val="24"/>
          <w:szCs w:val="24"/>
        </w:rPr>
        <w:t>C</w:t>
      </w:r>
      <w:r w:rsidR="00916C82" w:rsidRPr="002441BD">
        <w:rPr>
          <w:b/>
          <w:sz w:val="24"/>
          <w:szCs w:val="24"/>
        </w:rPr>
        <w:t xml:space="preserve">ena </w:t>
      </w:r>
      <w:r w:rsidR="00583501">
        <w:rPr>
          <w:b/>
          <w:sz w:val="24"/>
          <w:szCs w:val="24"/>
        </w:rPr>
        <w:t>za provedení údržby na 1 m</w:t>
      </w:r>
      <w:r w:rsidR="00583501" w:rsidRPr="00583501">
        <w:rPr>
          <w:b/>
          <w:sz w:val="24"/>
          <w:szCs w:val="24"/>
          <w:vertAlign w:val="superscript"/>
        </w:rPr>
        <w:t>2</w:t>
      </w:r>
      <w:r w:rsidR="00583501">
        <w:rPr>
          <w:b/>
          <w:sz w:val="24"/>
          <w:szCs w:val="24"/>
        </w:rPr>
        <w:t xml:space="preserve"> plochy zeleně </w:t>
      </w:r>
      <w:r w:rsidR="00916C82" w:rsidRPr="002441BD">
        <w:rPr>
          <w:b/>
          <w:sz w:val="24"/>
          <w:szCs w:val="24"/>
        </w:rPr>
        <w:t xml:space="preserve">bez DPH  </w:t>
      </w:r>
      <w:r w:rsidR="00583501">
        <w:rPr>
          <w:b/>
          <w:sz w:val="24"/>
          <w:szCs w:val="24"/>
        </w:rPr>
        <w:t xml:space="preserve">  </w:t>
      </w:r>
      <w:r w:rsidR="00916C82" w:rsidRPr="002441BD">
        <w:rPr>
          <w:b/>
          <w:sz w:val="24"/>
          <w:szCs w:val="24"/>
        </w:rPr>
        <w:t xml:space="preserve">      </w:t>
      </w:r>
      <w:r w:rsidR="005C4E14" w:rsidRPr="005C4E14">
        <w:rPr>
          <w:b/>
          <w:sz w:val="24"/>
          <w:szCs w:val="24"/>
          <w:highlight w:val="yellow"/>
        </w:rPr>
        <w:t>…………</w:t>
      </w:r>
      <w:proofErr w:type="gramStart"/>
      <w:r w:rsidR="005C4E14" w:rsidRPr="005C4E14">
        <w:rPr>
          <w:b/>
          <w:sz w:val="24"/>
          <w:szCs w:val="24"/>
          <w:highlight w:val="yellow"/>
        </w:rPr>
        <w:t>…..</w:t>
      </w:r>
      <w:r w:rsidR="00916C82" w:rsidRPr="002441BD">
        <w:rPr>
          <w:b/>
          <w:sz w:val="24"/>
          <w:szCs w:val="24"/>
        </w:rPr>
        <w:t>Kč</w:t>
      </w:r>
      <w:proofErr w:type="gramEnd"/>
    </w:p>
    <w:p w:rsidR="00916C82" w:rsidRPr="002441BD" w:rsidRDefault="00916C82" w:rsidP="00990FD8">
      <w:pPr>
        <w:pStyle w:val="Odstavecseseznamem"/>
        <w:spacing w:after="120"/>
        <w:ind w:left="360"/>
        <w:contextualSpacing w:val="0"/>
        <w:rPr>
          <w:b/>
          <w:sz w:val="24"/>
          <w:szCs w:val="24"/>
        </w:rPr>
      </w:pPr>
      <w:r w:rsidRPr="002441BD">
        <w:rPr>
          <w:b/>
          <w:sz w:val="24"/>
          <w:szCs w:val="24"/>
        </w:rPr>
        <w:t xml:space="preserve">DPH 21%                                                            </w:t>
      </w:r>
      <w:r w:rsidR="005C4E14">
        <w:rPr>
          <w:b/>
          <w:sz w:val="24"/>
          <w:szCs w:val="24"/>
        </w:rPr>
        <w:t xml:space="preserve">              </w:t>
      </w:r>
      <w:r w:rsidR="00583501">
        <w:rPr>
          <w:b/>
          <w:sz w:val="24"/>
          <w:szCs w:val="24"/>
        </w:rPr>
        <w:t xml:space="preserve"> </w:t>
      </w:r>
      <w:r w:rsidR="005C4E14">
        <w:rPr>
          <w:b/>
          <w:sz w:val="24"/>
          <w:szCs w:val="24"/>
        </w:rPr>
        <w:t xml:space="preserve">              </w:t>
      </w:r>
      <w:r w:rsidR="00833654">
        <w:rPr>
          <w:b/>
          <w:sz w:val="24"/>
          <w:szCs w:val="24"/>
        </w:rPr>
        <w:t xml:space="preserve">  </w:t>
      </w:r>
      <w:r w:rsidR="005C4E14">
        <w:rPr>
          <w:b/>
          <w:sz w:val="24"/>
          <w:szCs w:val="24"/>
        </w:rPr>
        <w:t xml:space="preserve"> </w:t>
      </w:r>
      <w:r w:rsidR="005C4E14" w:rsidRPr="005C4E14">
        <w:rPr>
          <w:b/>
          <w:sz w:val="24"/>
          <w:szCs w:val="24"/>
          <w:highlight w:val="yellow"/>
        </w:rPr>
        <w:t>…………</w:t>
      </w:r>
      <w:proofErr w:type="gramStart"/>
      <w:r w:rsidR="005C4E14" w:rsidRPr="005C4E14">
        <w:rPr>
          <w:b/>
          <w:sz w:val="24"/>
          <w:szCs w:val="24"/>
          <w:highlight w:val="yellow"/>
        </w:rPr>
        <w:t>…..</w:t>
      </w:r>
      <w:r w:rsidRPr="002441BD">
        <w:rPr>
          <w:b/>
          <w:sz w:val="24"/>
          <w:szCs w:val="24"/>
        </w:rPr>
        <w:t>Kč</w:t>
      </w:r>
      <w:proofErr w:type="gramEnd"/>
    </w:p>
    <w:p w:rsidR="00B45186" w:rsidRDefault="00583501" w:rsidP="00990FD8">
      <w:pPr>
        <w:pStyle w:val="Odstavecseseznamem"/>
        <w:spacing w:after="120"/>
        <w:ind w:left="360"/>
        <w:contextualSpacing w:val="0"/>
        <w:rPr>
          <w:sz w:val="24"/>
          <w:szCs w:val="24"/>
        </w:rPr>
      </w:pPr>
      <w:r>
        <w:rPr>
          <w:b/>
          <w:sz w:val="24"/>
          <w:szCs w:val="24"/>
        </w:rPr>
        <w:t>C</w:t>
      </w:r>
      <w:r w:rsidR="00916C82" w:rsidRPr="002441BD">
        <w:rPr>
          <w:b/>
          <w:sz w:val="24"/>
          <w:szCs w:val="24"/>
        </w:rPr>
        <w:t xml:space="preserve">ena </w:t>
      </w:r>
      <w:r>
        <w:rPr>
          <w:b/>
          <w:sz w:val="24"/>
          <w:szCs w:val="24"/>
        </w:rPr>
        <w:t>včetně</w:t>
      </w:r>
      <w:r w:rsidR="00916C82" w:rsidRPr="002441BD">
        <w:rPr>
          <w:b/>
          <w:sz w:val="24"/>
          <w:szCs w:val="24"/>
        </w:rPr>
        <w:t xml:space="preserve"> DPH                                  </w:t>
      </w:r>
      <w:r w:rsidR="00833654">
        <w:rPr>
          <w:b/>
          <w:sz w:val="24"/>
          <w:szCs w:val="24"/>
        </w:rPr>
        <w:t xml:space="preserve">            </w:t>
      </w:r>
      <w:r>
        <w:rPr>
          <w:b/>
          <w:sz w:val="24"/>
          <w:szCs w:val="24"/>
        </w:rPr>
        <w:t xml:space="preserve"> </w:t>
      </w:r>
      <w:r w:rsidR="00833654">
        <w:rPr>
          <w:b/>
          <w:sz w:val="24"/>
          <w:szCs w:val="24"/>
        </w:rPr>
        <w:t xml:space="preserve">                    </w:t>
      </w:r>
      <w:r>
        <w:rPr>
          <w:b/>
          <w:sz w:val="24"/>
          <w:szCs w:val="24"/>
        </w:rPr>
        <w:t xml:space="preserve">            </w:t>
      </w:r>
      <w:r w:rsidR="005C4E14" w:rsidRPr="005C4E14">
        <w:rPr>
          <w:b/>
          <w:sz w:val="24"/>
          <w:szCs w:val="24"/>
          <w:highlight w:val="yellow"/>
        </w:rPr>
        <w:t>…………</w:t>
      </w:r>
      <w:proofErr w:type="gramStart"/>
      <w:r w:rsidR="005C4E14" w:rsidRPr="005C4E14">
        <w:rPr>
          <w:b/>
          <w:sz w:val="24"/>
          <w:szCs w:val="24"/>
          <w:highlight w:val="yellow"/>
        </w:rPr>
        <w:t>…..</w:t>
      </w:r>
      <w:r w:rsidR="005C4E14" w:rsidRPr="002441BD">
        <w:rPr>
          <w:b/>
          <w:sz w:val="24"/>
          <w:szCs w:val="24"/>
        </w:rPr>
        <w:t>Kč</w:t>
      </w:r>
      <w:proofErr w:type="gramEnd"/>
      <w:r w:rsidR="00833654">
        <w:rPr>
          <w:b/>
          <w:sz w:val="24"/>
          <w:szCs w:val="24"/>
        </w:rPr>
        <w:br/>
      </w:r>
      <w:r w:rsidR="00990FD8">
        <w:rPr>
          <w:b/>
          <w:sz w:val="24"/>
          <w:szCs w:val="24"/>
        </w:rPr>
        <w:br/>
      </w:r>
      <w:r w:rsidR="00B45186" w:rsidRPr="00B45186">
        <w:rPr>
          <w:b/>
          <w:sz w:val="24"/>
          <w:szCs w:val="24"/>
        </w:rPr>
        <w:t xml:space="preserve">Zhotovitel předá </w:t>
      </w:r>
      <w:r w:rsidR="00271237">
        <w:rPr>
          <w:b/>
          <w:sz w:val="24"/>
          <w:szCs w:val="24"/>
        </w:rPr>
        <w:t xml:space="preserve">objednateli </w:t>
      </w:r>
      <w:r w:rsidR="00B45186" w:rsidRPr="00B45186">
        <w:rPr>
          <w:b/>
          <w:sz w:val="24"/>
          <w:szCs w:val="24"/>
        </w:rPr>
        <w:t>plochy</w:t>
      </w:r>
      <w:r w:rsidR="00833654">
        <w:rPr>
          <w:b/>
          <w:sz w:val="24"/>
          <w:szCs w:val="24"/>
        </w:rPr>
        <w:t>,</w:t>
      </w:r>
      <w:r w:rsidR="00B45186" w:rsidRPr="00B45186">
        <w:rPr>
          <w:b/>
          <w:sz w:val="24"/>
          <w:szCs w:val="24"/>
        </w:rPr>
        <w:t xml:space="preserve"> na kterých prováděl údržbu</w:t>
      </w:r>
      <w:r w:rsidR="00271237">
        <w:rPr>
          <w:b/>
          <w:sz w:val="24"/>
          <w:szCs w:val="24"/>
        </w:rPr>
        <w:t>,</w:t>
      </w:r>
      <w:r w:rsidR="00B45186" w:rsidRPr="00B45186">
        <w:rPr>
          <w:b/>
          <w:sz w:val="24"/>
          <w:szCs w:val="24"/>
        </w:rPr>
        <w:t xml:space="preserve"> </w:t>
      </w:r>
      <w:r w:rsidR="00140E3F">
        <w:rPr>
          <w:b/>
          <w:sz w:val="24"/>
          <w:szCs w:val="24"/>
        </w:rPr>
        <w:t>neprodleně</w:t>
      </w:r>
      <w:r w:rsidR="00271237">
        <w:rPr>
          <w:b/>
          <w:sz w:val="24"/>
          <w:szCs w:val="24"/>
        </w:rPr>
        <w:t xml:space="preserve"> </w:t>
      </w:r>
      <w:r w:rsidR="009E471C">
        <w:rPr>
          <w:b/>
          <w:sz w:val="24"/>
          <w:szCs w:val="24"/>
        </w:rPr>
        <w:t>po </w:t>
      </w:r>
      <w:r w:rsidR="00140E3F">
        <w:rPr>
          <w:b/>
          <w:sz w:val="24"/>
          <w:szCs w:val="24"/>
        </w:rPr>
        <w:t>dokončení prací</w:t>
      </w:r>
      <w:r w:rsidR="00271237">
        <w:rPr>
          <w:sz w:val="24"/>
          <w:szCs w:val="24"/>
        </w:rPr>
        <w:t>.</w:t>
      </w:r>
    </w:p>
    <w:p w:rsidR="009679BC" w:rsidRDefault="009679BC" w:rsidP="00990FD8">
      <w:pPr>
        <w:pStyle w:val="Odstavecseseznamem"/>
        <w:spacing w:after="120"/>
        <w:ind w:left="360"/>
        <w:contextualSpacing w:val="0"/>
        <w:rPr>
          <w:sz w:val="24"/>
          <w:szCs w:val="24"/>
        </w:rPr>
      </w:pPr>
      <w:r>
        <w:rPr>
          <w:b/>
          <w:sz w:val="24"/>
          <w:szCs w:val="24"/>
        </w:rPr>
        <w:t>Maximální částka, kterou objednatel hodlá vyčerpat</w:t>
      </w:r>
      <w:r w:rsidR="005222E5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činí </w:t>
      </w:r>
      <w:r w:rsidR="007D4D2E">
        <w:rPr>
          <w:b/>
          <w:sz w:val="24"/>
          <w:szCs w:val="24"/>
        </w:rPr>
        <w:t>70</w:t>
      </w:r>
      <w:r>
        <w:rPr>
          <w:b/>
          <w:sz w:val="24"/>
          <w:szCs w:val="24"/>
        </w:rPr>
        <w:t>0 000 Kč za 1 sezonu</w:t>
      </w:r>
      <w:r w:rsidRPr="009679BC">
        <w:rPr>
          <w:sz w:val="24"/>
          <w:szCs w:val="24"/>
        </w:rPr>
        <w:t>.</w:t>
      </w:r>
    </w:p>
    <w:p w:rsidR="005C4E14" w:rsidRDefault="005222E5" w:rsidP="00990FD8">
      <w:pPr>
        <w:pStyle w:val="Odstavecseseznamem"/>
        <w:numPr>
          <w:ilvl w:val="0"/>
          <w:numId w:val="15"/>
        </w:numPr>
        <w:spacing w:after="120"/>
        <w:ind w:left="425" w:hanging="425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C</w:t>
      </w:r>
      <w:r w:rsidR="00916C82" w:rsidRPr="002441BD">
        <w:rPr>
          <w:sz w:val="24"/>
          <w:szCs w:val="24"/>
        </w:rPr>
        <w:t xml:space="preserve">ena je stanovená </w:t>
      </w:r>
      <w:r w:rsidR="005C4E14">
        <w:rPr>
          <w:sz w:val="24"/>
          <w:szCs w:val="24"/>
        </w:rPr>
        <w:t>z</w:t>
      </w:r>
      <w:r w:rsidR="00485BB6">
        <w:rPr>
          <w:sz w:val="24"/>
          <w:szCs w:val="24"/>
        </w:rPr>
        <w:t>adávacím</w:t>
      </w:r>
      <w:r w:rsidR="00916C82" w:rsidRPr="002441BD">
        <w:rPr>
          <w:sz w:val="24"/>
          <w:szCs w:val="24"/>
        </w:rPr>
        <w:t xml:space="preserve"> řízením </w:t>
      </w:r>
      <w:r w:rsidR="005C4E14">
        <w:rPr>
          <w:sz w:val="24"/>
          <w:szCs w:val="24"/>
        </w:rPr>
        <w:t xml:space="preserve">a </w:t>
      </w:r>
      <w:r w:rsidR="00916C82" w:rsidRPr="002441BD">
        <w:rPr>
          <w:sz w:val="24"/>
          <w:szCs w:val="24"/>
        </w:rPr>
        <w:t xml:space="preserve">zahrnuje veškeré náklady zhotovitele v souvislosti s prováděním díla, tak jak je popsáno v čl. I této smlouvy. </w:t>
      </w:r>
    </w:p>
    <w:p w:rsidR="00916C82" w:rsidRPr="002441BD" w:rsidRDefault="00916C82" w:rsidP="00990FD8">
      <w:pPr>
        <w:pStyle w:val="Odstavecseseznamem"/>
        <w:numPr>
          <w:ilvl w:val="0"/>
          <w:numId w:val="15"/>
        </w:numPr>
        <w:spacing w:after="120"/>
        <w:ind w:left="425" w:hanging="425"/>
        <w:contextualSpacing w:val="0"/>
        <w:jc w:val="both"/>
        <w:rPr>
          <w:sz w:val="24"/>
          <w:szCs w:val="24"/>
        </w:rPr>
      </w:pPr>
      <w:r w:rsidRPr="002441BD">
        <w:rPr>
          <w:sz w:val="24"/>
          <w:szCs w:val="24"/>
        </w:rPr>
        <w:t>Právo zhotovitele na zaplacení ceny vzniká provedením díla. Provedením díla se rozumí jeho dokončení a předání. O předání musí smluvní strany sepsat protokol o převzetí díla, ve kterém bude současně uvedeno, zda je dílo přejímáno bez výhrad, či s výhradami.</w:t>
      </w:r>
    </w:p>
    <w:p w:rsidR="00485BB6" w:rsidRDefault="00916C82" w:rsidP="00990FD8">
      <w:pPr>
        <w:pStyle w:val="Odstavecseseznamem"/>
        <w:numPr>
          <w:ilvl w:val="0"/>
          <w:numId w:val="15"/>
        </w:numPr>
        <w:spacing w:after="120"/>
        <w:ind w:left="360"/>
        <w:contextualSpacing w:val="0"/>
        <w:jc w:val="both"/>
        <w:rPr>
          <w:sz w:val="24"/>
          <w:szCs w:val="24"/>
        </w:rPr>
      </w:pPr>
      <w:r w:rsidRPr="002441BD">
        <w:rPr>
          <w:sz w:val="24"/>
          <w:szCs w:val="24"/>
        </w:rPr>
        <w:t>Provedené práce bude zhotovitel fakturovat</w:t>
      </w:r>
      <w:r w:rsidR="00271237">
        <w:rPr>
          <w:sz w:val="24"/>
          <w:szCs w:val="24"/>
        </w:rPr>
        <w:t xml:space="preserve"> dle skutečně provedených prací</w:t>
      </w:r>
      <w:r w:rsidRPr="002441BD">
        <w:rPr>
          <w:sz w:val="24"/>
          <w:szCs w:val="24"/>
        </w:rPr>
        <w:t xml:space="preserve"> odsouhlasených objednatele</w:t>
      </w:r>
      <w:r w:rsidR="00485BB6">
        <w:rPr>
          <w:sz w:val="24"/>
          <w:szCs w:val="24"/>
        </w:rPr>
        <w:t>m</w:t>
      </w:r>
      <w:r w:rsidRPr="002441BD">
        <w:rPr>
          <w:sz w:val="24"/>
          <w:szCs w:val="24"/>
        </w:rPr>
        <w:t>. Součástí faktury bude i soupis provedených prací a služeb.</w:t>
      </w:r>
    </w:p>
    <w:p w:rsidR="00916C82" w:rsidRPr="002441BD" w:rsidRDefault="00485BB6" w:rsidP="00990FD8">
      <w:pPr>
        <w:pStyle w:val="Odstavecseseznamem"/>
        <w:numPr>
          <w:ilvl w:val="0"/>
          <w:numId w:val="15"/>
        </w:numPr>
        <w:spacing w:after="120"/>
        <w:ind w:left="360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Zhot</w:t>
      </w:r>
      <w:r w:rsidR="00271237">
        <w:rPr>
          <w:sz w:val="24"/>
          <w:szCs w:val="24"/>
        </w:rPr>
        <w:t>ovitel může fakturovat průběžně</w:t>
      </w:r>
      <w:r>
        <w:rPr>
          <w:sz w:val="24"/>
          <w:szCs w:val="24"/>
        </w:rPr>
        <w:t xml:space="preserve"> po každé seči</w:t>
      </w:r>
      <w:r w:rsidR="00271237">
        <w:rPr>
          <w:sz w:val="24"/>
          <w:szCs w:val="24"/>
        </w:rPr>
        <w:t>.</w:t>
      </w:r>
    </w:p>
    <w:p w:rsidR="00916C82" w:rsidRPr="002441BD" w:rsidRDefault="00916C82" w:rsidP="00990FD8">
      <w:pPr>
        <w:pStyle w:val="Odstavecseseznamem"/>
        <w:numPr>
          <w:ilvl w:val="0"/>
          <w:numId w:val="15"/>
        </w:numPr>
        <w:spacing w:after="120"/>
        <w:ind w:left="360"/>
        <w:contextualSpacing w:val="0"/>
        <w:jc w:val="both"/>
        <w:rPr>
          <w:sz w:val="24"/>
          <w:szCs w:val="24"/>
        </w:rPr>
      </w:pPr>
      <w:r w:rsidRPr="002441BD">
        <w:rPr>
          <w:sz w:val="24"/>
          <w:szCs w:val="24"/>
        </w:rPr>
        <w:t>Faktury budou adresovány na kontaktní údaje objed</w:t>
      </w:r>
      <w:r w:rsidR="009679BC">
        <w:rPr>
          <w:sz w:val="24"/>
          <w:szCs w:val="24"/>
        </w:rPr>
        <w:t>natele uvedené v této smlouvě a </w:t>
      </w:r>
      <w:r w:rsidRPr="002441BD">
        <w:rPr>
          <w:sz w:val="24"/>
          <w:szCs w:val="24"/>
        </w:rPr>
        <w:t xml:space="preserve">budou splňovat náležitosti daňového dokladu. </w:t>
      </w:r>
    </w:p>
    <w:p w:rsidR="00916C82" w:rsidRPr="002441BD" w:rsidRDefault="00916C82" w:rsidP="00990FD8">
      <w:pPr>
        <w:pStyle w:val="Odstavecseseznamem"/>
        <w:numPr>
          <w:ilvl w:val="0"/>
          <w:numId w:val="15"/>
        </w:numPr>
        <w:spacing w:after="120"/>
        <w:ind w:left="426" w:hanging="426"/>
        <w:contextualSpacing w:val="0"/>
        <w:jc w:val="both"/>
        <w:rPr>
          <w:sz w:val="24"/>
          <w:szCs w:val="24"/>
        </w:rPr>
      </w:pPr>
      <w:r w:rsidRPr="002441BD">
        <w:rPr>
          <w:sz w:val="24"/>
          <w:szCs w:val="24"/>
        </w:rPr>
        <w:t xml:space="preserve">Výše fakturované částky bude odpovídat výši ceny dle čl. II </w:t>
      </w:r>
      <w:proofErr w:type="gramStart"/>
      <w:r w:rsidRPr="002441BD">
        <w:rPr>
          <w:sz w:val="24"/>
          <w:szCs w:val="24"/>
        </w:rPr>
        <w:t>této</w:t>
      </w:r>
      <w:proofErr w:type="gramEnd"/>
      <w:r w:rsidRPr="002441BD">
        <w:rPr>
          <w:sz w:val="24"/>
          <w:szCs w:val="24"/>
        </w:rPr>
        <w:t xml:space="preserve"> smlouvy. </w:t>
      </w:r>
    </w:p>
    <w:p w:rsidR="00916C82" w:rsidRPr="00B1108B" w:rsidRDefault="00916C82" w:rsidP="00990FD8">
      <w:pPr>
        <w:pStyle w:val="Odstavecseseznamem"/>
        <w:numPr>
          <w:ilvl w:val="0"/>
          <w:numId w:val="15"/>
        </w:numPr>
        <w:spacing w:after="120"/>
        <w:ind w:left="426" w:hanging="426"/>
        <w:contextualSpacing w:val="0"/>
        <w:jc w:val="both"/>
        <w:rPr>
          <w:sz w:val="24"/>
          <w:szCs w:val="24"/>
        </w:rPr>
      </w:pPr>
      <w:r w:rsidRPr="002441BD">
        <w:rPr>
          <w:sz w:val="24"/>
          <w:szCs w:val="24"/>
        </w:rPr>
        <w:t xml:space="preserve">Objednatel je oprávněn vrátit zhotoviteli bez zaplacení fakturu, která nemá náležitosti uvedené v tomto ustanovení nebo vykazuje jiné vady. Současně s vrácením faktury sdělí </w:t>
      </w:r>
      <w:r w:rsidRPr="002441BD">
        <w:rPr>
          <w:sz w:val="24"/>
          <w:szCs w:val="24"/>
        </w:rPr>
        <w:lastRenderedPageBreak/>
        <w:t>objednatel zhotoviteli důvody</w:t>
      </w:r>
      <w:r w:rsidRPr="00C14A7E">
        <w:rPr>
          <w:sz w:val="24"/>
          <w:szCs w:val="24"/>
        </w:rPr>
        <w:t xml:space="preserve"> vrácení</w:t>
      </w:r>
      <w:r>
        <w:rPr>
          <w:sz w:val="24"/>
          <w:szCs w:val="24"/>
        </w:rPr>
        <w:t xml:space="preserve"> faktury. V závislosti na povaze </w:t>
      </w:r>
      <w:r w:rsidRPr="00C14A7E">
        <w:rPr>
          <w:sz w:val="24"/>
          <w:szCs w:val="24"/>
        </w:rPr>
        <w:t>vady je zhotovitel povinen fakturu včetně jejích příloh opravit</w:t>
      </w:r>
      <w:r>
        <w:rPr>
          <w:sz w:val="24"/>
          <w:szCs w:val="24"/>
        </w:rPr>
        <w:t>,</w:t>
      </w:r>
      <w:r w:rsidRPr="00C14A7E">
        <w:rPr>
          <w:sz w:val="24"/>
          <w:szCs w:val="24"/>
        </w:rPr>
        <w:t xml:space="preserve"> nebo nově vyhotovit. Oprávněnému vrácením </w:t>
      </w:r>
      <w:r w:rsidRPr="00B1108B">
        <w:rPr>
          <w:sz w:val="24"/>
          <w:szCs w:val="24"/>
        </w:rPr>
        <w:t xml:space="preserve">faktury přestává běžet původní lhůta splatnosti faktury. Nová lhůta splatnosti začíná běžet ode </w:t>
      </w:r>
      <w:r w:rsidR="00271237" w:rsidRPr="00B1108B">
        <w:rPr>
          <w:sz w:val="24"/>
          <w:szCs w:val="24"/>
        </w:rPr>
        <w:t>dne doručení</w:t>
      </w:r>
      <w:r w:rsidRPr="00B1108B">
        <w:rPr>
          <w:sz w:val="24"/>
          <w:szCs w:val="24"/>
        </w:rPr>
        <w:t xml:space="preserve"> doplněné, opravené nebo nově vyhotovené fak</w:t>
      </w:r>
      <w:r w:rsidR="00271237" w:rsidRPr="00B1108B">
        <w:rPr>
          <w:sz w:val="24"/>
          <w:szCs w:val="24"/>
        </w:rPr>
        <w:t>tury s příslušnými náležitostmi</w:t>
      </w:r>
      <w:r w:rsidRPr="00B1108B">
        <w:rPr>
          <w:sz w:val="24"/>
          <w:szCs w:val="24"/>
        </w:rPr>
        <w:t xml:space="preserve"> splňující</w:t>
      </w:r>
      <w:r w:rsidR="00271237" w:rsidRPr="00B1108B">
        <w:rPr>
          <w:sz w:val="24"/>
          <w:szCs w:val="24"/>
        </w:rPr>
        <w:t>mi</w:t>
      </w:r>
      <w:r w:rsidRPr="00B1108B">
        <w:rPr>
          <w:sz w:val="24"/>
          <w:szCs w:val="24"/>
        </w:rPr>
        <w:t xml:space="preserve"> podmínky této smlouvy</w:t>
      </w:r>
      <w:r w:rsidR="00271237" w:rsidRPr="00B1108B">
        <w:rPr>
          <w:sz w:val="24"/>
          <w:szCs w:val="24"/>
        </w:rPr>
        <w:t xml:space="preserve"> objednateli</w:t>
      </w:r>
      <w:r w:rsidRPr="00B1108B">
        <w:rPr>
          <w:sz w:val="24"/>
          <w:szCs w:val="24"/>
        </w:rPr>
        <w:t xml:space="preserve">. </w:t>
      </w:r>
    </w:p>
    <w:p w:rsidR="00916C82" w:rsidRPr="00B1108B" w:rsidRDefault="00916C82" w:rsidP="00990FD8">
      <w:pPr>
        <w:pStyle w:val="Odstavecseseznamem"/>
        <w:numPr>
          <w:ilvl w:val="0"/>
          <w:numId w:val="15"/>
        </w:numPr>
        <w:spacing w:after="120"/>
        <w:ind w:left="426" w:hanging="426"/>
        <w:contextualSpacing w:val="0"/>
        <w:jc w:val="both"/>
        <w:rPr>
          <w:sz w:val="24"/>
          <w:szCs w:val="24"/>
        </w:rPr>
      </w:pPr>
      <w:r w:rsidRPr="00B1108B">
        <w:rPr>
          <w:sz w:val="24"/>
          <w:szCs w:val="24"/>
        </w:rPr>
        <w:t>Lhůta splatnosti faktur je 14 kalendářních dnů ode dne prokazatelného doručení faktury. V pochybnostech se má za to, že faktura byla doručena třetí pracovní den po odeslání.</w:t>
      </w:r>
    </w:p>
    <w:p w:rsidR="00916C82" w:rsidRPr="00B1108B" w:rsidRDefault="00916C82" w:rsidP="00990FD8">
      <w:pPr>
        <w:pStyle w:val="Odstavecseseznamem"/>
        <w:numPr>
          <w:ilvl w:val="0"/>
          <w:numId w:val="15"/>
        </w:numPr>
        <w:spacing w:after="120"/>
        <w:ind w:left="426" w:hanging="426"/>
        <w:contextualSpacing w:val="0"/>
        <w:jc w:val="both"/>
        <w:rPr>
          <w:sz w:val="24"/>
          <w:szCs w:val="24"/>
        </w:rPr>
      </w:pPr>
      <w:r w:rsidRPr="00B1108B">
        <w:rPr>
          <w:sz w:val="24"/>
          <w:szCs w:val="24"/>
        </w:rPr>
        <w:t>Úhradou se rozumí připsání fakturové částky na účet zhotovitele.</w:t>
      </w:r>
    </w:p>
    <w:p w:rsidR="00916C82" w:rsidRPr="00B1108B" w:rsidRDefault="00916C82" w:rsidP="00990FD8">
      <w:pPr>
        <w:pStyle w:val="Odstavecseseznamem"/>
        <w:numPr>
          <w:ilvl w:val="0"/>
          <w:numId w:val="15"/>
        </w:numPr>
        <w:spacing w:after="120"/>
        <w:ind w:left="426" w:hanging="426"/>
        <w:contextualSpacing w:val="0"/>
        <w:jc w:val="both"/>
        <w:rPr>
          <w:sz w:val="24"/>
          <w:szCs w:val="24"/>
        </w:rPr>
      </w:pPr>
      <w:r w:rsidRPr="00B1108B">
        <w:rPr>
          <w:sz w:val="24"/>
          <w:szCs w:val="24"/>
        </w:rPr>
        <w:t>Objednatel prohlašuje, že financování prací, které jsou předmětem této smlouvy, má zajištěno.</w:t>
      </w:r>
    </w:p>
    <w:p w:rsidR="00916C82" w:rsidRPr="00C14A7E" w:rsidRDefault="00916C82" w:rsidP="00990FD8">
      <w:pPr>
        <w:spacing w:after="120"/>
        <w:jc w:val="center"/>
        <w:outlineLvl w:val="0"/>
        <w:rPr>
          <w:sz w:val="24"/>
          <w:szCs w:val="24"/>
        </w:rPr>
      </w:pPr>
      <w:r w:rsidRPr="00C14A7E">
        <w:rPr>
          <w:sz w:val="24"/>
          <w:szCs w:val="24"/>
        </w:rPr>
        <w:t>Článek III</w:t>
      </w:r>
    </w:p>
    <w:p w:rsidR="00916C82" w:rsidRPr="00C14A7E" w:rsidRDefault="00916C82" w:rsidP="00990FD8">
      <w:pPr>
        <w:spacing w:after="120"/>
        <w:jc w:val="center"/>
        <w:rPr>
          <w:sz w:val="24"/>
          <w:szCs w:val="24"/>
        </w:rPr>
      </w:pPr>
      <w:r w:rsidRPr="00C14A7E">
        <w:rPr>
          <w:sz w:val="24"/>
          <w:szCs w:val="24"/>
        </w:rPr>
        <w:t>Čas plnění, místo plnění</w:t>
      </w:r>
    </w:p>
    <w:p w:rsidR="00916C82" w:rsidRDefault="00916C82" w:rsidP="00990FD8">
      <w:pPr>
        <w:pStyle w:val="Odstavecseseznamem"/>
        <w:numPr>
          <w:ilvl w:val="0"/>
          <w:numId w:val="16"/>
        </w:numPr>
        <w:spacing w:after="120"/>
        <w:ind w:left="360"/>
        <w:contextualSpacing w:val="0"/>
        <w:jc w:val="both"/>
        <w:rPr>
          <w:sz w:val="24"/>
          <w:szCs w:val="24"/>
        </w:rPr>
      </w:pPr>
      <w:r w:rsidRPr="00C14A7E">
        <w:rPr>
          <w:sz w:val="24"/>
          <w:szCs w:val="24"/>
        </w:rPr>
        <w:t xml:space="preserve">Zhotovitel se zavazuje dílo dle čl. I této smlouvy </w:t>
      </w:r>
      <w:r w:rsidR="00E660FC">
        <w:rPr>
          <w:sz w:val="24"/>
          <w:szCs w:val="24"/>
        </w:rPr>
        <w:t>provádět pro</w:t>
      </w:r>
      <w:r w:rsidRPr="00C14A7E">
        <w:rPr>
          <w:sz w:val="24"/>
          <w:szCs w:val="24"/>
        </w:rPr>
        <w:t xml:space="preserve"> objednatel</w:t>
      </w:r>
      <w:r w:rsidR="00E660FC">
        <w:rPr>
          <w:sz w:val="24"/>
          <w:szCs w:val="24"/>
        </w:rPr>
        <w:t xml:space="preserve">e </w:t>
      </w:r>
      <w:r w:rsidRPr="00C14A7E">
        <w:rPr>
          <w:sz w:val="24"/>
          <w:szCs w:val="24"/>
        </w:rPr>
        <w:t xml:space="preserve">v těchto termínech </w:t>
      </w:r>
    </w:p>
    <w:p w:rsidR="00916C82" w:rsidRPr="00B1108B" w:rsidRDefault="00916C82" w:rsidP="00990FD8">
      <w:pPr>
        <w:pStyle w:val="Odstavecseseznamem"/>
        <w:tabs>
          <w:tab w:val="left" w:pos="3402"/>
        </w:tabs>
        <w:spacing w:after="120"/>
        <w:ind w:left="360"/>
        <w:contextualSpacing w:val="0"/>
        <w:jc w:val="both"/>
        <w:rPr>
          <w:b/>
          <w:sz w:val="24"/>
          <w:szCs w:val="24"/>
        </w:rPr>
      </w:pPr>
      <w:r w:rsidRPr="00B1108B">
        <w:rPr>
          <w:b/>
          <w:sz w:val="24"/>
          <w:szCs w:val="24"/>
        </w:rPr>
        <w:t>Zahájení prací:</w:t>
      </w:r>
      <w:r w:rsidRPr="00B1108B">
        <w:rPr>
          <w:b/>
          <w:sz w:val="24"/>
          <w:szCs w:val="24"/>
        </w:rPr>
        <w:tab/>
      </w:r>
      <w:r w:rsidR="00B1108B" w:rsidRPr="00B1108B">
        <w:rPr>
          <w:b/>
          <w:sz w:val="24"/>
          <w:szCs w:val="24"/>
        </w:rPr>
        <w:t xml:space="preserve">duben </w:t>
      </w:r>
      <w:r w:rsidR="00485BB6" w:rsidRPr="00B1108B">
        <w:rPr>
          <w:b/>
          <w:sz w:val="24"/>
          <w:szCs w:val="24"/>
        </w:rPr>
        <w:t>201</w:t>
      </w:r>
      <w:r w:rsidR="007D4D2E">
        <w:rPr>
          <w:b/>
          <w:sz w:val="24"/>
          <w:szCs w:val="24"/>
        </w:rPr>
        <w:t>5</w:t>
      </w:r>
    </w:p>
    <w:p w:rsidR="00916C82" w:rsidRPr="00B1108B" w:rsidRDefault="00E660FC" w:rsidP="00990FD8">
      <w:pPr>
        <w:pStyle w:val="Odstavecseseznamem"/>
        <w:tabs>
          <w:tab w:val="left" w:pos="3402"/>
        </w:tabs>
        <w:spacing w:after="120"/>
        <w:ind w:left="360"/>
        <w:contextualSpacing w:val="0"/>
        <w:jc w:val="both"/>
        <w:rPr>
          <w:b/>
          <w:sz w:val="24"/>
          <w:szCs w:val="24"/>
        </w:rPr>
      </w:pPr>
      <w:r w:rsidRPr="00B1108B">
        <w:rPr>
          <w:b/>
          <w:sz w:val="24"/>
          <w:szCs w:val="24"/>
        </w:rPr>
        <w:t>Konec platnosti smlouvy</w:t>
      </w:r>
      <w:r w:rsidR="00916C82" w:rsidRPr="00B1108B">
        <w:rPr>
          <w:b/>
          <w:sz w:val="24"/>
          <w:szCs w:val="24"/>
        </w:rPr>
        <w:t>:</w:t>
      </w:r>
      <w:r w:rsidR="00916C82" w:rsidRPr="00B1108B">
        <w:rPr>
          <w:b/>
          <w:sz w:val="24"/>
          <w:szCs w:val="24"/>
        </w:rPr>
        <w:tab/>
      </w:r>
      <w:proofErr w:type="gramStart"/>
      <w:r w:rsidR="00485BB6" w:rsidRPr="00B1108B">
        <w:rPr>
          <w:b/>
          <w:sz w:val="24"/>
          <w:szCs w:val="24"/>
        </w:rPr>
        <w:t>31.12.2015</w:t>
      </w:r>
      <w:proofErr w:type="gramEnd"/>
    </w:p>
    <w:p w:rsidR="00916C82" w:rsidRDefault="00916C82" w:rsidP="00990FD8">
      <w:pPr>
        <w:pStyle w:val="Odstavecseseznamem"/>
        <w:numPr>
          <w:ilvl w:val="0"/>
          <w:numId w:val="16"/>
        </w:numPr>
        <w:spacing w:after="120"/>
        <w:ind w:left="360"/>
        <w:contextualSpacing w:val="0"/>
        <w:jc w:val="both"/>
        <w:rPr>
          <w:b/>
          <w:sz w:val="24"/>
          <w:szCs w:val="24"/>
        </w:rPr>
      </w:pPr>
      <w:r w:rsidRPr="00485BB6">
        <w:rPr>
          <w:b/>
          <w:sz w:val="24"/>
          <w:szCs w:val="24"/>
        </w:rPr>
        <w:t xml:space="preserve">Místem plnění: Pardubice – </w:t>
      </w:r>
      <w:r w:rsidR="00485BB6">
        <w:rPr>
          <w:b/>
          <w:sz w:val="24"/>
          <w:szCs w:val="24"/>
        </w:rPr>
        <w:t>MO Pardubice VI</w:t>
      </w:r>
    </w:p>
    <w:p w:rsidR="00B1108B" w:rsidRPr="00B1108B" w:rsidRDefault="00B1108B" w:rsidP="00990FD8">
      <w:pPr>
        <w:pStyle w:val="Nadpis10"/>
        <w:numPr>
          <w:ilvl w:val="0"/>
          <w:numId w:val="16"/>
        </w:numPr>
        <w:spacing w:before="0" w:after="120"/>
        <w:ind w:left="426" w:hanging="426"/>
        <w:jc w:val="both"/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</w:pPr>
      <w:r w:rsidRPr="00B1108B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  <w:t xml:space="preserve">Pro účely této zakázky byla celková udržovaná plocha rozdělena do tří okruhů dle důležitosti, na kterých se bude lišit rozsah provedených prací. </w:t>
      </w:r>
    </w:p>
    <w:p w:rsidR="00B1108B" w:rsidRPr="00B1108B" w:rsidRDefault="00B1108B" w:rsidP="00990FD8">
      <w:pPr>
        <w:pStyle w:val="Odstavecseseznamem"/>
        <w:numPr>
          <w:ilvl w:val="0"/>
          <w:numId w:val="16"/>
        </w:numPr>
        <w:tabs>
          <w:tab w:val="left" w:pos="3402"/>
        </w:tabs>
        <w:spacing w:after="120"/>
        <w:ind w:left="426" w:hanging="426"/>
        <w:contextualSpacing w:val="0"/>
        <w:jc w:val="both"/>
        <w:rPr>
          <w:b/>
          <w:sz w:val="24"/>
          <w:szCs w:val="24"/>
        </w:rPr>
      </w:pPr>
      <w:r w:rsidRPr="00B1108B">
        <w:rPr>
          <w:sz w:val="24"/>
          <w:szCs w:val="24"/>
        </w:rPr>
        <w:t xml:space="preserve">Objednatel bude písemně vyzývat zhotovitele, aby provedl údržbu na některém z výše zmíněných okruhů. </w:t>
      </w:r>
      <w:r w:rsidRPr="00B1108B">
        <w:rPr>
          <w:b/>
          <w:sz w:val="24"/>
          <w:szCs w:val="24"/>
        </w:rPr>
        <w:t>Termín pro zahájení prací spojených s údržbou pozemků je 7 kalendářních dní od přijetí výzvy k poskytnutí plnění. Veškeré práce spojené s údržbou a popsané níže musí být přitom dokončeny 17 kalendářních dní od přijetí výzvy k poskytnutí plnění</w:t>
      </w:r>
    </w:p>
    <w:p w:rsidR="00916C82" w:rsidRPr="00C14A7E" w:rsidRDefault="00916C82" w:rsidP="00990FD8">
      <w:pPr>
        <w:spacing w:after="120"/>
        <w:jc w:val="center"/>
        <w:outlineLvl w:val="0"/>
        <w:rPr>
          <w:sz w:val="24"/>
          <w:szCs w:val="24"/>
        </w:rPr>
      </w:pPr>
      <w:r w:rsidRPr="00485BB6">
        <w:rPr>
          <w:sz w:val="24"/>
          <w:szCs w:val="24"/>
        </w:rPr>
        <w:t>Č</w:t>
      </w:r>
      <w:r w:rsidRPr="00C14A7E">
        <w:rPr>
          <w:sz w:val="24"/>
          <w:szCs w:val="24"/>
        </w:rPr>
        <w:t>lánek IV</w:t>
      </w:r>
    </w:p>
    <w:p w:rsidR="00916C82" w:rsidRDefault="00916C82" w:rsidP="00990FD8">
      <w:pPr>
        <w:spacing w:after="120"/>
        <w:jc w:val="center"/>
        <w:rPr>
          <w:sz w:val="24"/>
          <w:szCs w:val="24"/>
        </w:rPr>
      </w:pPr>
      <w:r w:rsidRPr="00C14A7E">
        <w:rPr>
          <w:sz w:val="24"/>
          <w:szCs w:val="24"/>
        </w:rPr>
        <w:t>Závazky zhotovitele při provádění díla</w:t>
      </w:r>
      <w:r w:rsidRPr="005C7928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916C82" w:rsidRPr="00485BB6" w:rsidRDefault="00916C82" w:rsidP="00990FD8">
      <w:pPr>
        <w:pStyle w:val="Odstavecseseznamem"/>
        <w:numPr>
          <w:ilvl w:val="0"/>
          <w:numId w:val="17"/>
        </w:numPr>
        <w:spacing w:after="120"/>
        <w:ind w:left="426" w:hanging="426"/>
        <w:contextualSpacing w:val="0"/>
        <w:jc w:val="both"/>
        <w:rPr>
          <w:sz w:val="24"/>
          <w:szCs w:val="24"/>
        </w:rPr>
      </w:pPr>
      <w:r w:rsidRPr="00485BB6">
        <w:rPr>
          <w:sz w:val="24"/>
          <w:szCs w:val="24"/>
        </w:rPr>
        <w:t>Zhotovitel odpovídá za škody způsobené na zhotovovaném díle i za škody způsobené svou</w:t>
      </w:r>
      <w:r w:rsidR="00485BB6" w:rsidRPr="00485BB6">
        <w:rPr>
          <w:sz w:val="24"/>
          <w:szCs w:val="24"/>
        </w:rPr>
        <w:t xml:space="preserve"> </w:t>
      </w:r>
      <w:r w:rsidRPr="00485BB6">
        <w:rPr>
          <w:sz w:val="24"/>
          <w:szCs w:val="24"/>
        </w:rPr>
        <w:t xml:space="preserve">činností v souvislosti s prováděním díla třetí osobě po celou dobu provádění </w:t>
      </w:r>
      <w:proofErr w:type="gramStart"/>
      <w:r w:rsidRPr="00485BB6">
        <w:rPr>
          <w:sz w:val="24"/>
          <w:szCs w:val="24"/>
        </w:rPr>
        <w:t>díla  tzn.</w:t>
      </w:r>
      <w:proofErr w:type="gramEnd"/>
      <w:r w:rsidRPr="00485BB6">
        <w:rPr>
          <w:sz w:val="24"/>
          <w:szCs w:val="24"/>
        </w:rPr>
        <w:t xml:space="preserve"> do dokončení a převzetí díla objednatelem.</w:t>
      </w:r>
      <w:r w:rsidR="00485BB6" w:rsidRPr="00485BB6">
        <w:rPr>
          <w:sz w:val="24"/>
          <w:szCs w:val="24"/>
        </w:rPr>
        <w:t xml:space="preserve"> </w:t>
      </w:r>
      <w:r w:rsidRPr="00485BB6">
        <w:rPr>
          <w:sz w:val="24"/>
          <w:szCs w:val="24"/>
        </w:rPr>
        <w:t xml:space="preserve">V případě jakéhokoliv narušení či poškození okolních ploch zhotovitelem uvede zhotovitel poškozené plochy nejpozději k předání hotového díla do původního stavu, a to včetně terénních úprav dotčených nezpevněných ploch a jejich osetí trávou. </w:t>
      </w:r>
    </w:p>
    <w:p w:rsidR="00916C82" w:rsidRPr="005C7928" w:rsidRDefault="00916C82" w:rsidP="00990FD8">
      <w:pPr>
        <w:numPr>
          <w:ilvl w:val="0"/>
          <w:numId w:val="17"/>
        </w:numPr>
        <w:spacing w:after="120"/>
        <w:ind w:left="426" w:hanging="426"/>
        <w:jc w:val="both"/>
        <w:rPr>
          <w:sz w:val="24"/>
          <w:szCs w:val="24"/>
        </w:rPr>
      </w:pPr>
      <w:r w:rsidRPr="00485BB6">
        <w:rPr>
          <w:sz w:val="24"/>
          <w:szCs w:val="24"/>
        </w:rPr>
        <w:t>Při nakládání se závadnými látkami, mezi které patří mimo jiné i ropné látky</w:t>
      </w:r>
      <w:r w:rsidR="00271237">
        <w:rPr>
          <w:sz w:val="24"/>
          <w:szCs w:val="24"/>
        </w:rPr>
        <w:t>,</w:t>
      </w:r>
      <w:r w:rsidRPr="00485BB6">
        <w:rPr>
          <w:sz w:val="24"/>
          <w:szCs w:val="24"/>
        </w:rPr>
        <w:t xml:space="preserve"> bude zhotovitel postupovat v souladu se zákonem č. 254/2001 Sb., vodní zákon, ve znění pozdějších předpisů.</w:t>
      </w:r>
    </w:p>
    <w:p w:rsidR="00916C82" w:rsidRDefault="00916C82" w:rsidP="00990FD8">
      <w:pPr>
        <w:numPr>
          <w:ilvl w:val="0"/>
          <w:numId w:val="17"/>
        </w:numPr>
        <w:spacing w:after="120"/>
        <w:ind w:left="360"/>
        <w:jc w:val="both"/>
        <w:rPr>
          <w:sz w:val="24"/>
          <w:szCs w:val="24"/>
        </w:rPr>
      </w:pPr>
      <w:r w:rsidRPr="00C14A7E">
        <w:rPr>
          <w:sz w:val="24"/>
          <w:szCs w:val="24"/>
        </w:rPr>
        <w:t xml:space="preserve">Zhotovitel odpovídá za veškeré odpady vzniklé v souvislosti </w:t>
      </w:r>
      <w:r w:rsidR="00271237">
        <w:rPr>
          <w:sz w:val="24"/>
          <w:szCs w:val="24"/>
        </w:rPr>
        <w:t>s plněním předmětu díla. Bude s </w:t>
      </w:r>
      <w:r w:rsidRPr="00C14A7E">
        <w:rPr>
          <w:sz w:val="24"/>
          <w:szCs w:val="24"/>
        </w:rPr>
        <w:t xml:space="preserve">nimi nakládat podle </w:t>
      </w:r>
      <w:r>
        <w:rPr>
          <w:sz w:val="24"/>
          <w:szCs w:val="24"/>
        </w:rPr>
        <w:t>zákona č. 185/2001 Sb.</w:t>
      </w:r>
      <w:r w:rsidR="00271237">
        <w:rPr>
          <w:sz w:val="24"/>
          <w:szCs w:val="24"/>
        </w:rPr>
        <w:t>,</w:t>
      </w:r>
      <w:r>
        <w:rPr>
          <w:sz w:val="24"/>
          <w:szCs w:val="24"/>
        </w:rPr>
        <w:t xml:space="preserve"> o odpadech a o změně některých dalších předpisů, ve znění pozdějších předpisů</w:t>
      </w:r>
      <w:r w:rsidR="00271237">
        <w:rPr>
          <w:sz w:val="24"/>
          <w:szCs w:val="24"/>
        </w:rPr>
        <w:t>,</w:t>
      </w:r>
      <w:r>
        <w:rPr>
          <w:sz w:val="24"/>
          <w:szCs w:val="24"/>
        </w:rPr>
        <w:t xml:space="preserve"> a podle vyhlášky</w:t>
      </w:r>
      <w:r w:rsidRPr="00C14A7E">
        <w:rPr>
          <w:sz w:val="24"/>
          <w:szCs w:val="24"/>
        </w:rPr>
        <w:t xml:space="preserve"> č. 383/2001 Sb.</w:t>
      </w:r>
      <w:r w:rsidR="00271237">
        <w:rPr>
          <w:sz w:val="24"/>
          <w:szCs w:val="24"/>
        </w:rPr>
        <w:t>,</w:t>
      </w:r>
      <w:r w:rsidRPr="00C14A7E">
        <w:rPr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 w:rsidRPr="00C14A7E">
        <w:rPr>
          <w:sz w:val="24"/>
          <w:szCs w:val="24"/>
        </w:rPr>
        <w:t xml:space="preserve"> podrobnostech nakládání s</w:t>
      </w:r>
      <w:r>
        <w:rPr>
          <w:sz w:val="24"/>
          <w:szCs w:val="24"/>
        </w:rPr>
        <w:t> </w:t>
      </w:r>
      <w:r w:rsidRPr="00C14A7E">
        <w:rPr>
          <w:sz w:val="24"/>
          <w:szCs w:val="24"/>
        </w:rPr>
        <w:t>odpady</w:t>
      </w:r>
      <w:r>
        <w:rPr>
          <w:sz w:val="24"/>
          <w:szCs w:val="24"/>
        </w:rPr>
        <w:t>,</w:t>
      </w:r>
      <w:r w:rsidRPr="00C14A7E">
        <w:rPr>
          <w:sz w:val="24"/>
          <w:szCs w:val="24"/>
        </w:rPr>
        <w:t xml:space="preserve"> </w:t>
      </w:r>
      <w:r>
        <w:rPr>
          <w:sz w:val="24"/>
          <w:szCs w:val="24"/>
        </w:rPr>
        <w:t>ve znění pozdějších předpisů.</w:t>
      </w:r>
      <w:r w:rsidR="00271237">
        <w:rPr>
          <w:sz w:val="24"/>
          <w:szCs w:val="24"/>
        </w:rPr>
        <w:t xml:space="preserve"> Dá</w:t>
      </w:r>
      <w:r>
        <w:rPr>
          <w:sz w:val="24"/>
          <w:szCs w:val="24"/>
        </w:rPr>
        <w:t xml:space="preserve">le je povinen v souladu s výše </w:t>
      </w:r>
      <w:r w:rsidRPr="00C14A7E">
        <w:rPr>
          <w:sz w:val="24"/>
          <w:szCs w:val="24"/>
        </w:rPr>
        <w:t>uvedenými zákony zabezpečit jejich uskladnění a následnou likvidaci na vlastní náklady.</w:t>
      </w:r>
    </w:p>
    <w:p w:rsidR="00271237" w:rsidRDefault="00916C82" w:rsidP="00990FD8">
      <w:pPr>
        <w:numPr>
          <w:ilvl w:val="0"/>
          <w:numId w:val="17"/>
        </w:numPr>
        <w:spacing w:after="120"/>
        <w:ind w:left="360"/>
        <w:jc w:val="both"/>
        <w:rPr>
          <w:sz w:val="24"/>
          <w:szCs w:val="24"/>
        </w:rPr>
      </w:pPr>
      <w:r w:rsidRPr="00271237">
        <w:rPr>
          <w:sz w:val="24"/>
          <w:szCs w:val="24"/>
        </w:rPr>
        <w:t xml:space="preserve">Práce budou prováděny v souladu se zákonem </w:t>
      </w:r>
      <w:r w:rsidR="00271237" w:rsidRPr="00271237">
        <w:rPr>
          <w:sz w:val="24"/>
          <w:szCs w:val="24"/>
        </w:rPr>
        <w:t xml:space="preserve">č. </w:t>
      </w:r>
      <w:r w:rsidRPr="00271237">
        <w:rPr>
          <w:sz w:val="24"/>
          <w:szCs w:val="24"/>
        </w:rPr>
        <w:t>435/2004 Sb., o zaměstnanosti</w:t>
      </w:r>
      <w:r w:rsidR="00271237" w:rsidRPr="00271237">
        <w:rPr>
          <w:sz w:val="24"/>
          <w:szCs w:val="24"/>
        </w:rPr>
        <w:t>, ve</w:t>
      </w:r>
      <w:r w:rsidR="00271237">
        <w:rPr>
          <w:sz w:val="24"/>
          <w:szCs w:val="24"/>
        </w:rPr>
        <w:t xml:space="preserve"> znění pozdějších předpisů.</w:t>
      </w:r>
    </w:p>
    <w:p w:rsidR="00916C82" w:rsidRPr="00C14A7E" w:rsidRDefault="00916C82" w:rsidP="00990FD8">
      <w:pPr>
        <w:spacing w:after="120"/>
        <w:jc w:val="center"/>
        <w:outlineLvl w:val="0"/>
        <w:rPr>
          <w:sz w:val="24"/>
          <w:szCs w:val="24"/>
        </w:rPr>
      </w:pPr>
      <w:r w:rsidRPr="00C14A7E">
        <w:rPr>
          <w:sz w:val="24"/>
          <w:szCs w:val="24"/>
        </w:rPr>
        <w:lastRenderedPageBreak/>
        <w:t>Článek V</w:t>
      </w:r>
    </w:p>
    <w:p w:rsidR="00916C82" w:rsidRPr="00C14A7E" w:rsidRDefault="00916C82" w:rsidP="00990FD8">
      <w:pPr>
        <w:spacing w:after="120"/>
        <w:jc w:val="center"/>
        <w:outlineLvl w:val="0"/>
        <w:rPr>
          <w:sz w:val="24"/>
          <w:szCs w:val="24"/>
        </w:rPr>
      </w:pPr>
      <w:r w:rsidRPr="00C14A7E">
        <w:rPr>
          <w:sz w:val="24"/>
          <w:szCs w:val="24"/>
        </w:rPr>
        <w:t>Spolupůsobení objednatele</w:t>
      </w:r>
    </w:p>
    <w:p w:rsidR="00916C82" w:rsidRDefault="00485BB6" w:rsidP="00990FD8">
      <w:pPr>
        <w:numPr>
          <w:ilvl w:val="0"/>
          <w:numId w:val="25"/>
        </w:numPr>
        <w:spacing w:after="120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Objednatel se zavazuje na požádání zhotovitele provést kontrolní prohlídku místa pl</w:t>
      </w:r>
      <w:r w:rsidR="00B45186">
        <w:rPr>
          <w:sz w:val="24"/>
          <w:szCs w:val="24"/>
        </w:rPr>
        <w:t>nění předmětu veřejné zakázky.</w:t>
      </w:r>
    </w:p>
    <w:p w:rsidR="00916C82" w:rsidRPr="00C14A7E" w:rsidRDefault="00916C82" w:rsidP="00990FD8">
      <w:pPr>
        <w:spacing w:after="120"/>
        <w:jc w:val="center"/>
        <w:outlineLvl w:val="0"/>
        <w:rPr>
          <w:sz w:val="24"/>
          <w:szCs w:val="24"/>
        </w:rPr>
      </w:pPr>
      <w:r w:rsidRPr="00C14A7E">
        <w:rPr>
          <w:sz w:val="24"/>
          <w:szCs w:val="24"/>
        </w:rPr>
        <w:t>Článek VI</w:t>
      </w:r>
    </w:p>
    <w:p w:rsidR="00916C82" w:rsidRPr="00C14A7E" w:rsidRDefault="00916C82" w:rsidP="00990FD8">
      <w:pPr>
        <w:spacing w:after="120"/>
        <w:jc w:val="center"/>
        <w:outlineLvl w:val="0"/>
        <w:rPr>
          <w:sz w:val="24"/>
          <w:szCs w:val="24"/>
        </w:rPr>
      </w:pPr>
      <w:r w:rsidRPr="00C14A7E">
        <w:rPr>
          <w:sz w:val="24"/>
          <w:szCs w:val="24"/>
        </w:rPr>
        <w:t>Záruky a vady díla</w:t>
      </w:r>
    </w:p>
    <w:p w:rsidR="00916C82" w:rsidRPr="00A00B60" w:rsidRDefault="00916C82" w:rsidP="00990FD8">
      <w:pPr>
        <w:pStyle w:val="Odstavecseseznamem"/>
        <w:numPr>
          <w:ilvl w:val="0"/>
          <w:numId w:val="22"/>
        </w:numPr>
        <w:spacing w:after="120"/>
        <w:contextualSpacing w:val="0"/>
        <w:jc w:val="both"/>
        <w:rPr>
          <w:sz w:val="24"/>
          <w:szCs w:val="24"/>
        </w:rPr>
      </w:pPr>
      <w:r w:rsidRPr="00A00B60">
        <w:rPr>
          <w:sz w:val="24"/>
          <w:szCs w:val="24"/>
        </w:rPr>
        <w:t>Zhotovitel ručí za</w:t>
      </w:r>
      <w:r w:rsidR="00A00B60" w:rsidRPr="00A00B60">
        <w:rPr>
          <w:sz w:val="24"/>
          <w:szCs w:val="24"/>
        </w:rPr>
        <w:t xml:space="preserve"> </w:t>
      </w:r>
      <w:r w:rsidRPr="00A00B60">
        <w:rPr>
          <w:sz w:val="24"/>
          <w:szCs w:val="24"/>
        </w:rPr>
        <w:t>to, že zhotovené dílo svojí jakosti splňuje podmínky uved</w:t>
      </w:r>
      <w:r w:rsidR="00E660FC">
        <w:rPr>
          <w:sz w:val="24"/>
          <w:szCs w:val="24"/>
        </w:rPr>
        <w:t xml:space="preserve">ené v § 2161 </w:t>
      </w:r>
      <w:r w:rsidRPr="00A00B60">
        <w:rPr>
          <w:sz w:val="24"/>
          <w:szCs w:val="24"/>
        </w:rPr>
        <w:t xml:space="preserve">NOZ </w:t>
      </w:r>
      <w:r w:rsidR="00140E3F">
        <w:rPr>
          <w:sz w:val="24"/>
          <w:szCs w:val="24"/>
        </w:rPr>
        <w:t>.</w:t>
      </w:r>
    </w:p>
    <w:p w:rsidR="00916C82" w:rsidRPr="00C14A7E" w:rsidRDefault="00916C82" w:rsidP="00990FD8">
      <w:pPr>
        <w:spacing w:after="120"/>
        <w:jc w:val="center"/>
        <w:outlineLvl w:val="0"/>
        <w:rPr>
          <w:sz w:val="24"/>
          <w:szCs w:val="24"/>
        </w:rPr>
      </w:pPr>
      <w:r w:rsidRPr="00C14A7E">
        <w:rPr>
          <w:sz w:val="24"/>
          <w:szCs w:val="24"/>
        </w:rPr>
        <w:t>Článek VII</w:t>
      </w:r>
    </w:p>
    <w:p w:rsidR="00916C82" w:rsidRPr="00C14A7E" w:rsidRDefault="00916C82" w:rsidP="00990FD8">
      <w:pPr>
        <w:spacing w:after="120"/>
        <w:jc w:val="center"/>
        <w:outlineLvl w:val="0"/>
        <w:rPr>
          <w:sz w:val="24"/>
          <w:szCs w:val="24"/>
        </w:rPr>
      </w:pPr>
      <w:r w:rsidRPr="00C14A7E">
        <w:rPr>
          <w:sz w:val="24"/>
          <w:szCs w:val="24"/>
        </w:rPr>
        <w:t>Zajištění závazku</w:t>
      </w:r>
    </w:p>
    <w:p w:rsidR="00916C82" w:rsidRPr="00C14A7E" w:rsidRDefault="00916C82" w:rsidP="00990FD8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K zajištění</w:t>
      </w:r>
      <w:r w:rsidRPr="00C14A7E">
        <w:rPr>
          <w:sz w:val="24"/>
          <w:szCs w:val="24"/>
        </w:rPr>
        <w:t xml:space="preserve"> včasného a řádného dokončení díla a dalších závazků dle této smlouvy se</w:t>
      </w:r>
      <w:r>
        <w:rPr>
          <w:sz w:val="24"/>
          <w:szCs w:val="24"/>
        </w:rPr>
        <w:t> </w:t>
      </w:r>
      <w:r w:rsidR="00C91025">
        <w:rPr>
          <w:sz w:val="24"/>
          <w:szCs w:val="24"/>
        </w:rPr>
        <w:t>zhotovitel a </w:t>
      </w:r>
      <w:r w:rsidRPr="00C14A7E">
        <w:rPr>
          <w:sz w:val="24"/>
          <w:szCs w:val="24"/>
        </w:rPr>
        <w:t>objednatel zavazují k níže uvedenému způsobu vypořádání:</w:t>
      </w:r>
    </w:p>
    <w:p w:rsidR="00916C82" w:rsidRPr="00C14A7E" w:rsidRDefault="00916C82" w:rsidP="00990FD8">
      <w:pPr>
        <w:pStyle w:val="Odstavecseseznamem"/>
        <w:numPr>
          <w:ilvl w:val="0"/>
          <w:numId w:val="18"/>
        </w:numPr>
        <w:spacing w:after="120"/>
        <w:contextualSpacing w:val="0"/>
        <w:jc w:val="both"/>
        <w:rPr>
          <w:sz w:val="24"/>
          <w:szCs w:val="24"/>
        </w:rPr>
      </w:pPr>
      <w:r w:rsidRPr="00C14A7E">
        <w:rPr>
          <w:sz w:val="24"/>
          <w:szCs w:val="24"/>
        </w:rPr>
        <w:t xml:space="preserve">Bude-li zhotovitel v prodlení s plněním závazků dle čl. III. této smlouvy, je oprávněn objednatel požadovat po zhotoviteli </w:t>
      </w:r>
      <w:r>
        <w:rPr>
          <w:sz w:val="24"/>
          <w:szCs w:val="24"/>
        </w:rPr>
        <w:t>smluvní pokutu</w:t>
      </w:r>
      <w:r w:rsidR="00A00B60">
        <w:rPr>
          <w:sz w:val="24"/>
          <w:szCs w:val="24"/>
        </w:rPr>
        <w:t xml:space="preserve"> ve výši </w:t>
      </w:r>
      <w:r w:rsidR="00583501">
        <w:rPr>
          <w:sz w:val="24"/>
          <w:szCs w:val="24"/>
        </w:rPr>
        <w:t>1000 Kč</w:t>
      </w:r>
      <w:r>
        <w:rPr>
          <w:sz w:val="24"/>
          <w:szCs w:val="24"/>
        </w:rPr>
        <w:t xml:space="preserve"> za </w:t>
      </w:r>
      <w:r w:rsidRPr="00C14A7E">
        <w:rPr>
          <w:sz w:val="24"/>
          <w:szCs w:val="24"/>
        </w:rPr>
        <w:t>každý započatý den prodlení.</w:t>
      </w:r>
      <w:r w:rsidR="00747153">
        <w:rPr>
          <w:sz w:val="24"/>
          <w:szCs w:val="24"/>
        </w:rPr>
        <w:t xml:space="preserve"> Tato částka může být objednatelem odečtena od příští zaslané faktury.</w:t>
      </w:r>
    </w:p>
    <w:p w:rsidR="00916C82" w:rsidRDefault="00916C82" w:rsidP="00990FD8">
      <w:pPr>
        <w:pStyle w:val="Odstavecseseznamem"/>
        <w:numPr>
          <w:ilvl w:val="0"/>
          <w:numId w:val="18"/>
        </w:numPr>
        <w:spacing w:after="120"/>
        <w:contextualSpacing w:val="0"/>
        <w:jc w:val="both"/>
        <w:rPr>
          <w:sz w:val="24"/>
          <w:szCs w:val="24"/>
        </w:rPr>
      </w:pPr>
      <w:r w:rsidRPr="00C14A7E">
        <w:rPr>
          <w:sz w:val="24"/>
          <w:szCs w:val="24"/>
        </w:rPr>
        <w:t xml:space="preserve">Je-li objednatel v prodlení s úhradou faktury, je zhotovitel oprávněn požadovat </w:t>
      </w:r>
      <w:r>
        <w:rPr>
          <w:sz w:val="24"/>
          <w:szCs w:val="24"/>
        </w:rPr>
        <w:t>smluvní pokutu</w:t>
      </w:r>
      <w:r w:rsidR="00583501">
        <w:rPr>
          <w:sz w:val="24"/>
          <w:szCs w:val="24"/>
        </w:rPr>
        <w:t xml:space="preserve"> 1000 Kč za</w:t>
      </w:r>
      <w:r w:rsidRPr="00C14A7E">
        <w:rPr>
          <w:sz w:val="24"/>
          <w:szCs w:val="24"/>
        </w:rPr>
        <w:t xml:space="preserve"> každý </w:t>
      </w:r>
      <w:r>
        <w:rPr>
          <w:sz w:val="24"/>
          <w:szCs w:val="24"/>
        </w:rPr>
        <w:t xml:space="preserve">započatý </w:t>
      </w:r>
      <w:r w:rsidRPr="00C14A7E">
        <w:rPr>
          <w:sz w:val="24"/>
          <w:szCs w:val="24"/>
        </w:rPr>
        <w:t>den prodlení.</w:t>
      </w:r>
    </w:p>
    <w:p w:rsidR="005222E5" w:rsidRDefault="005222E5" w:rsidP="005222E5">
      <w:pPr>
        <w:pStyle w:val="Odstavecseseznamem"/>
        <w:spacing w:after="120"/>
        <w:ind w:left="360"/>
        <w:contextualSpacing w:val="0"/>
        <w:jc w:val="both"/>
        <w:rPr>
          <w:sz w:val="24"/>
          <w:szCs w:val="24"/>
        </w:rPr>
      </w:pPr>
    </w:p>
    <w:p w:rsidR="00916C82" w:rsidRPr="00C14A7E" w:rsidRDefault="00916C82" w:rsidP="00990FD8">
      <w:pPr>
        <w:spacing w:after="120"/>
        <w:jc w:val="center"/>
        <w:outlineLvl w:val="0"/>
        <w:rPr>
          <w:sz w:val="24"/>
          <w:szCs w:val="24"/>
        </w:rPr>
      </w:pPr>
      <w:r w:rsidRPr="00C14A7E">
        <w:rPr>
          <w:sz w:val="24"/>
          <w:szCs w:val="24"/>
        </w:rPr>
        <w:t>Článek VIII</w:t>
      </w:r>
    </w:p>
    <w:p w:rsidR="00916C82" w:rsidRPr="00C14A7E" w:rsidRDefault="00916C82" w:rsidP="00990FD8">
      <w:pPr>
        <w:spacing w:after="120"/>
        <w:jc w:val="center"/>
        <w:rPr>
          <w:sz w:val="24"/>
          <w:szCs w:val="24"/>
        </w:rPr>
      </w:pPr>
      <w:r w:rsidRPr="00C14A7E">
        <w:rPr>
          <w:sz w:val="24"/>
          <w:szCs w:val="24"/>
        </w:rPr>
        <w:t>Odstoupení od smlouvy</w:t>
      </w:r>
    </w:p>
    <w:p w:rsidR="00E660FC" w:rsidRDefault="00916C82" w:rsidP="00990FD8">
      <w:pPr>
        <w:pStyle w:val="Odstavecseseznamem"/>
        <w:numPr>
          <w:ilvl w:val="0"/>
          <w:numId w:val="19"/>
        </w:numPr>
        <w:spacing w:after="120"/>
        <w:contextualSpacing w:val="0"/>
        <w:jc w:val="both"/>
        <w:rPr>
          <w:sz w:val="24"/>
          <w:szCs w:val="24"/>
        </w:rPr>
      </w:pPr>
      <w:r w:rsidRPr="00C14A7E">
        <w:rPr>
          <w:sz w:val="24"/>
          <w:szCs w:val="24"/>
        </w:rPr>
        <w:t>Smluvní strany mohou odstoupit od smlouvy z důvodu podstatného porušení smlouvy.</w:t>
      </w:r>
    </w:p>
    <w:p w:rsidR="00916C82" w:rsidRPr="00C14A7E" w:rsidRDefault="00916C82" w:rsidP="00990FD8">
      <w:pPr>
        <w:pStyle w:val="Odstavecseseznamem"/>
        <w:numPr>
          <w:ilvl w:val="0"/>
          <w:numId w:val="19"/>
        </w:numPr>
        <w:spacing w:after="120"/>
        <w:contextualSpacing w:val="0"/>
        <w:jc w:val="both"/>
        <w:rPr>
          <w:sz w:val="24"/>
          <w:szCs w:val="24"/>
        </w:rPr>
      </w:pPr>
      <w:r w:rsidRPr="00C14A7E">
        <w:rPr>
          <w:sz w:val="24"/>
          <w:szCs w:val="24"/>
        </w:rPr>
        <w:t>Za</w:t>
      </w:r>
      <w:r>
        <w:rPr>
          <w:sz w:val="24"/>
          <w:szCs w:val="24"/>
        </w:rPr>
        <w:t> </w:t>
      </w:r>
      <w:r w:rsidRPr="00C14A7E">
        <w:rPr>
          <w:sz w:val="24"/>
          <w:szCs w:val="24"/>
        </w:rPr>
        <w:t xml:space="preserve">podstatné porušení smlouvy ze strany zhotovitele se považuje </w:t>
      </w:r>
      <w:r>
        <w:rPr>
          <w:sz w:val="24"/>
          <w:szCs w:val="24"/>
        </w:rPr>
        <w:t>n</w:t>
      </w:r>
      <w:r w:rsidR="00140E3F">
        <w:rPr>
          <w:sz w:val="24"/>
          <w:szCs w:val="24"/>
        </w:rPr>
        <w:t xml:space="preserve">edodržení podmínek uvedených v </w:t>
      </w:r>
      <w:r>
        <w:rPr>
          <w:sz w:val="24"/>
          <w:szCs w:val="24"/>
        </w:rPr>
        <w:t xml:space="preserve">§ 2001 – </w:t>
      </w:r>
      <w:r w:rsidR="00140E3F">
        <w:rPr>
          <w:sz w:val="24"/>
          <w:szCs w:val="24"/>
        </w:rPr>
        <w:t xml:space="preserve">§ </w:t>
      </w:r>
      <w:r>
        <w:rPr>
          <w:sz w:val="24"/>
          <w:szCs w:val="24"/>
        </w:rPr>
        <w:t xml:space="preserve">2005 NOZ, </w:t>
      </w:r>
      <w:r w:rsidRPr="00C14A7E">
        <w:rPr>
          <w:sz w:val="24"/>
          <w:szCs w:val="24"/>
        </w:rPr>
        <w:t xml:space="preserve">zejména nedodržení termínu plnění předmětu smlouvy podle čl. III </w:t>
      </w:r>
      <w:proofErr w:type="gramStart"/>
      <w:r w:rsidRPr="00C14A7E">
        <w:rPr>
          <w:sz w:val="24"/>
          <w:szCs w:val="24"/>
        </w:rPr>
        <w:t>této</w:t>
      </w:r>
      <w:proofErr w:type="gramEnd"/>
      <w:r w:rsidRPr="00C14A7E">
        <w:rPr>
          <w:sz w:val="24"/>
          <w:szCs w:val="24"/>
        </w:rPr>
        <w:t xml:space="preserve"> smlouvy, nedodržení garantovaných parametrů, </w:t>
      </w:r>
      <w:r>
        <w:rPr>
          <w:sz w:val="24"/>
          <w:szCs w:val="24"/>
        </w:rPr>
        <w:t xml:space="preserve">nedodržení jakosti, </w:t>
      </w:r>
      <w:r w:rsidRPr="00C14A7E">
        <w:rPr>
          <w:sz w:val="24"/>
          <w:szCs w:val="24"/>
        </w:rPr>
        <w:t>jakož i závažně porušováni technologické kázně. Objednatel je oprávněn odstoupit od smlouvy i v případě, že zhotovitel je v konkurzním nebo vyrovnacím řízení nebo v likvidaci.</w:t>
      </w:r>
    </w:p>
    <w:p w:rsidR="00916C82" w:rsidRDefault="00916C82" w:rsidP="00990FD8">
      <w:pPr>
        <w:pStyle w:val="Odstavecseseznamem"/>
        <w:numPr>
          <w:ilvl w:val="0"/>
          <w:numId w:val="19"/>
        </w:numPr>
        <w:spacing w:after="120"/>
        <w:contextualSpacing w:val="0"/>
        <w:jc w:val="both"/>
        <w:rPr>
          <w:sz w:val="24"/>
          <w:szCs w:val="24"/>
        </w:rPr>
      </w:pPr>
      <w:r w:rsidRPr="00C14A7E">
        <w:rPr>
          <w:sz w:val="24"/>
          <w:szCs w:val="24"/>
        </w:rPr>
        <w:t>V případě od</w:t>
      </w:r>
      <w:r>
        <w:rPr>
          <w:sz w:val="24"/>
          <w:szCs w:val="24"/>
        </w:rPr>
        <w:t>stoupení objednatele od smlouvy z důvodů na straně zhotovitele</w:t>
      </w:r>
      <w:r w:rsidRPr="00C14A7E">
        <w:rPr>
          <w:sz w:val="24"/>
          <w:szCs w:val="24"/>
        </w:rPr>
        <w:t xml:space="preserve"> uhradí objednatel zhotoviteli pouze prokazatelné a účelně vynaložené náklady, které zhotoviteli vznikly v souvislosti s přípravou plnění předmětu smlouvy.</w:t>
      </w:r>
    </w:p>
    <w:p w:rsidR="005222E5" w:rsidRPr="00C14A7E" w:rsidRDefault="005222E5" w:rsidP="00990FD8">
      <w:pPr>
        <w:pStyle w:val="Odstavecseseznamem"/>
        <w:numPr>
          <w:ilvl w:val="0"/>
          <w:numId w:val="19"/>
        </w:numPr>
        <w:spacing w:after="120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Pokud bude zhotovitel v prodlení větším než 14 dní, může objednatel smlouvu vypovědět. Výpověď smlouvy nabývá v tomto případě účinnosti okamžikem doručení výpovědi.</w:t>
      </w:r>
    </w:p>
    <w:p w:rsidR="00916C82" w:rsidRPr="00C14A7E" w:rsidRDefault="00916C82" w:rsidP="00990FD8">
      <w:pPr>
        <w:spacing w:after="120"/>
        <w:jc w:val="center"/>
        <w:outlineLvl w:val="0"/>
        <w:rPr>
          <w:sz w:val="24"/>
          <w:szCs w:val="24"/>
        </w:rPr>
      </w:pPr>
      <w:r w:rsidRPr="00C14A7E">
        <w:rPr>
          <w:sz w:val="24"/>
          <w:szCs w:val="24"/>
        </w:rPr>
        <w:t xml:space="preserve">Článek </w:t>
      </w:r>
      <w:r w:rsidR="005C4E14">
        <w:rPr>
          <w:sz w:val="24"/>
          <w:szCs w:val="24"/>
        </w:rPr>
        <w:t>IX</w:t>
      </w:r>
    </w:p>
    <w:p w:rsidR="00916C82" w:rsidRPr="00C14A7E" w:rsidRDefault="00916C82" w:rsidP="00990FD8">
      <w:pPr>
        <w:spacing w:after="120"/>
        <w:jc w:val="center"/>
        <w:rPr>
          <w:sz w:val="24"/>
          <w:szCs w:val="24"/>
        </w:rPr>
      </w:pPr>
      <w:r w:rsidRPr="00C14A7E">
        <w:rPr>
          <w:sz w:val="24"/>
          <w:szCs w:val="24"/>
        </w:rPr>
        <w:t>Závěrečná ustanovení</w:t>
      </w:r>
    </w:p>
    <w:p w:rsidR="00916C82" w:rsidRPr="00C14A7E" w:rsidRDefault="00916C82" w:rsidP="00990FD8">
      <w:pPr>
        <w:pStyle w:val="Odstavecseseznamem"/>
        <w:numPr>
          <w:ilvl w:val="0"/>
          <w:numId w:val="19"/>
        </w:numPr>
        <w:spacing w:after="120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V případě, že bude objednatel po uzavření této smlouvy</w:t>
      </w:r>
      <w:r w:rsidRPr="00C14A7E">
        <w:rPr>
          <w:sz w:val="24"/>
          <w:szCs w:val="24"/>
        </w:rPr>
        <w:t xml:space="preserve"> v důsledku nových skutečností požadovat práce nad rámec plnění předmětu díla této smlouvy, zavazuje se zhotovitel, pokud to bude technicky možné, tyto práce provést. Rozsah, cena a termín plnění těchto prací bude před jejich realizací dohodnut mezi stranami v písemném dodatku této smlouvy.</w:t>
      </w:r>
    </w:p>
    <w:p w:rsidR="00B1108B" w:rsidRPr="00B1108B" w:rsidRDefault="00B1108B" w:rsidP="00990FD8">
      <w:pPr>
        <w:pStyle w:val="Odstavecseseznamem"/>
        <w:numPr>
          <w:ilvl w:val="0"/>
          <w:numId w:val="19"/>
        </w:numPr>
        <w:spacing w:after="120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Zhotoviteli</w:t>
      </w:r>
      <w:r w:rsidRPr="00B1108B">
        <w:rPr>
          <w:sz w:val="24"/>
          <w:szCs w:val="24"/>
        </w:rPr>
        <w:t xml:space="preserve"> budou v digitálně podobě předány mapové podklady MO Pardubice VI, na kterých jsou přehledným způsobem znázorněny udržované plochy. Tyto plochy jsou </w:t>
      </w:r>
      <w:r w:rsidRPr="00B1108B">
        <w:rPr>
          <w:sz w:val="24"/>
          <w:szCs w:val="24"/>
        </w:rPr>
        <w:lastRenderedPageBreak/>
        <w:t>barevně odlišeny dle jednotlivých okruhů. Vítězný dodavatel dále obdrží výpis pozemků a výměru udržovaných částí.</w:t>
      </w:r>
    </w:p>
    <w:p w:rsidR="00916C82" w:rsidRPr="00C14A7E" w:rsidRDefault="00916C82" w:rsidP="00990FD8">
      <w:pPr>
        <w:pStyle w:val="Odstavecseseznamem"/>
        <w:numPr>
          <w:ilvl w:val="0"/>
          <w:numId w:val="19"/>
        </w:numPr>
        <w:spacing w:after="120"/>
        <w:contextualSpacing w:val="0"/>
        <w:jc w:val="both"/>
        <w:rPr>
          <w:sz w:val="24"/>
          <w:szCs w:val="24"/>
        </w:rPr>
      </w:pPr>
      <w:r w:rsidRPr="00C14A7E">
        <w:rPr>
          <w:sz w:val="24"/>
          <w:szCs w:val="24"/>
        </w:rPr>
        <w:t>Zhotovitel není oprávněn přenést bez písemného souhlasu objednatel</w:t>
      </w:r>
      <w:r>
        <w:rPr>
          <w:sz w:val="24"/>
          <w:szCs w:val="24"/>
        </w:rPr>
        <w:t>e</w:t>
      </w:r>
      <w:r w:rsidRPr="00C14A7E">
        <w:rPr>
          <w:sz w:val="24"/>
          <w:szCs w:val="24"/>
        </w:rPr>
        <w:t xml:space="preserve"> na třetí osobu závazky, které vyplývají z této smlouvy. Tyto závazky je však zhotovitel povinen převést na svého případného právního nástupce.</w:t>
      </w:r>
    </w:p>
    <w:p w:rsidR="00916C82" w:rsidRPr="00C14A7E" w:rsidRDefault="00140E3F" w:rsidP="00990FD8">
      <w:pPr>
        <w:pStyle w:val="Odstavecseseznamem"/>
        <w:numPr>
          <w:ilvl w:val="0"/>
          <w:numId w:val="19"/>
        </w:numPr>
        <w:spacing w:after="120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Zhotovitel prohlašuje</w:t>
      </w:r>
      <w:r w:rsidR="00916C82" w:rsidRPr="00C14A7E">
        <w:rPr>
          <w:sz w:val="24"/>
          <w:szCs w:val="24"/>
        </w:rPr>
        <w:t xml:space="preserve">, že ke dni uzavření této smlouvy nedošlo k žádným změnám oproti předloženým výpisům z obchodního rejstříku a ani nebyly k tomuto datu podány žádné návrhy na zápis změn, které by měly vliv na závazky smluvních stran vyplývajících z této smlouvy. </w:t>
      </w:r>
      <w:r>
        <w:rPr>
          <w:sz w:val="24"/>
          <w:szCs w:val="24"/>
        </w:rPr>
        <w:t>Zhotovitel se zavazuje</w:t>
      </w:r>
      <w:r w:rsidR="00916C82" w:rsidRPr="00C14A7E">
        <w:rPr>
          <w:sz w:val="24"/>
          <w:szCs w:val="24"/>
        </w:rPr>
        <w:t xml:space="preserve"> na výzvu druhé smluvní strany neprodleně předložit aktuální výpis z obchodního rejstříku.</w:t>
      </w:r>
    </w:p>
    <w:p w:rsidR="00916C82" w:rsidRPr="000A5B1A" w:rsidRDefault="00916C82" w:rsidP="00990FD8">
      <w:pPr>
        <w:pStyle w:val="Odstavecseseznamem"/>
        <w:numPr>
          <w:ilvl w:val="0"/>
          <w:numId w:val="19"/>
        </w:numPr>
        <w:spacing w:after="120"/>
        <w:contextualSpacing w:val="0"/>
        <w:jc w:val="both"/>
        <w:rPr>
          <w:sz w:val="24"/>
          <w:szCs w:val="24"/>
        </w:rPr>
      </w:pPr>
      <w:r w:rsidRPr="000A5B1A">
        <w:rPr>
          <w:sz w:val="24"/>
          <w:szCs w:val="24"/>
        </w:rPr>
        <w:t xml:space="preserve">Objednatel prohlašuje, že </w:t>
      </w:r>
      <w:r>
        <w:rPr>
          <w:sz w:val="24"/>
          <w:szCs w:val="24"/>
        </w:rPr>
        <w:t>zhotovené dílo</w:t>
      </w:r>
      <w:r w:rsidRPr="000A5B1A">
        <w:rPr>
          <w:sz w:val="24"/>
          <w:szCs w:val="24"/>
        </w:rPr>
        <w:t xml:space="preserve"> nebude používán</w:t>
      </w:r>
      <w:r>
        <w:rPr>
          <w:sz w:val="24"/>
          <w:szCs w:val="24"/>
        </w:rPr>
        <w:t>o k ekonomické činnosti, a </w:t>
      </w:r>
      <w:r w:rsidRPr="000A5B1A">
        <w:rPr>
          <w:sz w:val="24"/>
          <w:szCs w:val="24"/>
        </w:rPr>
        <w:t>proto nebude pro výše uvedenou dodávku aplikován režim přenesené daňové povin</w:t>
      </w:r>
      <w:r>
        <w:rPr>
          <w:sz w:val="24"/>
          <w:szCs w:val="24"/>
        </w:rPr>
        <w:t>nosti podle</w:t>
      </w:r>
      <w:r w:rsidR="00140E3F">
        <w:rPr>
          <w:sz w:val="24"/>
          <w:szCs w:val="24"/>
        </w:rPr>
        <w:t xml:space="preserve"> § </w:t>
      </w:r>
      <w:r w:rsidRPr="000A5B1A">
        <w:rPr>
          <w:sz w:val="24"/>
          <w:szCs w:val="24"/>
        </w:rPr>
        <w:t xml:space="preserve">92a zákona o </w:t>
      </w:r>
      <w:r w:rsidRPr="005D5373">
        <w:rPr>
          <w:sz w:val="24"/>
          <w:szCs w:val="24"/>
        </w:rPr>
        <w:t>DPH</w:t>
      </w:r>
      <w:r>
        <w:rPr>
          <w:sz w:val="24"/>
          <w:szCs w:val="24"/>
        </w:rPr>
        <w:t>.</w:t>
      </w:r>
    </w:p>
    <w:p w:rsidR="00916C82" w:rsidRPr="00C14A7E" w:rsidRDefault="00916C82" w:rsidP="00990FD8">
      <w:pPr>
        <w:pStyle w:val="Odstavecseseznamem"/>
        <w:numPr>
          <w:ilvl w:val="0"/>
          <w:numId w:val="19"/>
        </w:numPr>
        <w:spacing w:after="120"/>
        <w:contextualSpacing w:val="0"/>
        <w:jc w:val="both"/>
        <w:rPr>
          <w:sz w:val="24"/>
          <w:szCs w:val="24"/>
        </w:rPr>
      </w:pPr>
      <w:r w:rsidRPr="00C14A7E">
        <w:rPr>
          <w:sz w:val="24"/>
          <w:szCs w:val="24"/>
        </w:rPr>
        <w:t xml:space="preserve">Jakékoliv změny této smlouvy jsou platné pouze tehdy, jestliže byly dohodnuty formou číslovaného dodatku k této smlouvě podepsaného oběma smluvními stranami. Tyto dodatky </w:t>
      </w:r>
      <w:r>
        <w:rPr>
          <w:sz w:val="24"/>
          <w:szCs w:val="24"/>
        </w:rPr>
        <w:t xml:space="preserve">pak </w:t>
      </w:r>
      <w:r w:rsidRPr="00C14A7E">
        <w:rPr>
          <w:sz w:val="24"/>
          <w:szCs w:val="24"/>
        </w:rPr>
        <w:t xml:space="preserve">budou tvořit nedílnou součást této smlouvy. Změny </w:t>
      </w:r>
      <w:r w:rsidR="00140E3F">
        <w:rPr>
          <w:sz w:val="24"/>
          <w:szCs w:val="24"/>
        </w:rPr>
        <w:t>kontaktních osob, telefonních a </w:t>
      </w:r>
      <w:r w:rsidRPr="00C14A7E">
        <w:rPr>
          <w:sz w:val="24"/>
          <w:szCs w:val="24"/>
        </w:rPr>
        <w:t>faxových čísel se považují za provedené dnem doručení doporučeného dopisu druhé smluvní straně.</w:t>
      </w:r>
    </w:p>
    <w:p w:rsidR="00916C82" w:rsidRPr="00C14A7E" w:rsidRDefault="00916C82" w:rsidP="00990FD8">
      <w:pPr>
        <w:pStyle w:val="Odstavecseseznamem"/>
        <w:numPr>
          <w:ilvl w:val="0"/>
          <w:numId w:val="19"/>
        </w:numPr>
        <w:spacing w:after="120"/>
        <w:contextualSpacing w:val="0"/>
        <w:jc w:val="both"/>
        <w:rPr>
          <w:sz w:val="24"/>
          <w:szCs w:val="24"/>
        </w:rPr>
      </w:pPr>
      <w:r w:rsidRPr="00C14A7E">
        <w:rPr>
          <w:sz w:val="24"/>
          <w:szCs w:val="24"/>
        </w:rPr>
        <w:t>Tato smlouva vstupuje v účinnost dnem podpisu oprávněnými zástupci zhotovitele a objednatele.</w:t>
      </w:r>
    </w:p>
    <w:p w:rsidR="00916C82" w:rsidRPr="003B51BD" w:rsidRDefault="00916C82" w:rsidP="00990FD8">
      <w:pPr>
        <w:pStyle w:val="Odstavecseseznamem"/>
        <w:numPr>
          <w:ilvl w:val="0"/>
          <w:numId w:val="19"/>
        </w:numPr>
        <w:spacing w:after="120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Zhotovitel bere na vědomí, že objednatel</w:t>
      </w:r>
      <w:r w:rsidRPr="003B51BD">
        <w:rPr>
          <w:sz w:val="24"/>
          <w:szCs w:val="24"/>
        </w:rPr>
        <w:t xml:space="preserve"> je povinen na dotaz třetí osoby poskytnout informace podle zákona č. 106/1999 Sb., o svobodném přístupu k informacím, ve znění pozdějších předpisů. </w:t>
      </w:r>
      <w:r>
        <w:rPr>
          <w:sz w:val="24"/>
          <w:szCs w:val="24"/>
        </w:rPr>
        <w:t>Zhotovitel podpisem této smlouvy udílí objednateli</w:t>
      </w:r>
      <w:r w:rsidRPr="003B51BD">
        <w:rPr>
          <w:sz w:val="24"/>
          <w:szCs w:val="24"/>
        </w:rPr>
        <w:t xml:space="preserve"> souhlas k poskytnutí veškerých informací obsažených v této smlouvě třetím osobám na jejich vyžádání.</w:t>
      </w:r>
    </w:p>
    <w:p w:rsidR="00916C82" w:rsidRDefault="00916C82" w:rsidP="00990FD8">
      <w:pPr>
        <w:pStyle w:val="Odstavecseseznamem"/>
        <w:numPr>
          <w:ilvl w:val="0"/>
          <w:numId w:val="19"/>
        </w:numPr>
        <w:spacing w:after="120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Zhotovitel</w:t>
      </w:r>
      <w:r w:rsidRPr="003B51BD">
        <w:rPr>
          <w:sz w:val="24"/>
          <w:szCs w:val="24"/>
        </w:rPr>
        <w:t xml:space="preserve"> bere na vědomí, že v souladu s ustanovením § 2 písm. e) zákona </w:t>
      </w:r>
      <w:r>
        <w:rPr>
          <w:sz w:val="24"/>
          <w:szCs w:val="24"/>
        </w:rPr>
        <w:br/>
      </w:r>
      <w:r w:rsidRPr="003B51BD">
        <w:rPr>
          <w:sz w:val="24"/>
          <w:szCs w:val="24"/>
        </w:rPr>
        <w:t>č. 320</w:t>
      </w:r>
      <w:r>
        <w:rPr>
          <w:sz w:val="24"/>
          <w:szCs w:val="24"/>
        </w:rPr>
        <w:t xml:space="preserve">/2001 Sb., o finanční kontrole </w:t>
      </w:r>
      <w:r w:rsidRPr="003B51BD">
        <w:rPr>
          <w:sz w:val="24"/>
          <w:szCs w:val="24"/>
        </w:rPr>
        <w:t>ve veřejné správě a o změně některých zákonů, ve</w:t>
      </w:r>
      <w:r>
        <w:rPr>
          <w:sz w:val="24"/>
          <w:szCs w:val="24"/>
        </w:rPr>
        <w:t> </w:t>
      </w:r>
      <w:r w:rsidRPr="003B51BD">
        <w:rPr>
          <w:sz w:val="24"/>
          <w:szCs w:val="24"/>
        </w:rPr>
        <w:t>znění pozdějších předpisů, je osobou povinnou spolupracovat při výkonu finanční kontroly.</w:t>
      </w:r>
    </w:p>
    <w:p w:rsidR="00916C82" w:rsidRDefault="00916C82" w:rsidP="00990FD8">
      <w:pPr>
        <w:pStyle w:val="Odstavecseseznamem"/>
        <w:numPr>
          <w:ilvl w:val="0"/>
          <w:numId w:val="19"/>
        </w:numPr>
        <w:spacing w:after="120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Zhotovitel</w:t>
      </w:r>
      <w:r w:rsidRPr="003B51BD">
        <w:rPr>
          <w:sz w:val="24"/>
          <w:szCs w:val="24"/>
        </w:rPr>
        <w:t xml:space="preserve"> prohlašuje, že v okamžiku podpisu smlouvy není nespolehlivým plátcem a má zveřejněn bankovní účet v Registru plátců DPH. Pokud </w:t>
      </w:r>
      <w:r>
        <w:rPr>
          <w:sz w:val="24"/>
          <w:szCs w:val="24"/>
        </w:rPr>
        <w:t>zhotovitel</w:t>
      </w:r>
      <w:r w:rsidRPr="003B51BD">
        <w:rPr>
          <w:sz w:val="24"/>
          <w:szCs w:val="24"/>
        </w:rPr>
        <w:t xml:space="preserve"> v době předání faktury </w:t>
      </w:r>
      <w:r>
        <w:rPr>
          <w:sz w:val="24"/>
          <w:szCs w:val="24"/>
        </w:rPr>
        <w:t>objednatel</w:t>
      </w:r>
      <w:r w:rsidRPr="003B51BD">
        <w:rPr>
          <w:sz w:val="24"/>
          <w:szCs w:val="24"/>
        </w:rPr>
        <w:t xml:space="preserve">i bude veden jako nespolehlivý plátce, bude </w:t>
      </w:r>
      <w:r>
        <w:rPr>
          <w:sz w:val="24"/>
          <w:szCs w:val="24"/>
        </w:rPr>
        <w:t>objednatel</w:t>
      </w:r>
      <w:r w:rsidRPr="003B51BD">
        <w:rPr>
          <w:sz w:val="24"/>
          <w:szCs w:val="24"/>
        </w:rPr>
        <w:t xml:space="preserve"> </w:t>
      </w:r>
      <w:r>
        <w:rPr>
          <w:sz w:val="24"/>
          <w:szCs w:val="24"/>
        </w:rPr>
        <w:t>zhotovitel</w:t>
      </w:r>
      <w:r w:rsidRPr="003B51BD">
        <w:rPr>
          <w:sz w:val="24"/>
          <w:szCs w:val="24"/>
        </w:rPr>
        <w:t>i hradit pouze část ve výši základu daně a DPH bude odvedeno místně příslušnému správci daně.</w:t>
      </w:r>
    </w:p>
    <w:p w:rsidR="00A20A14" w:rsidRDefault="009C0178" w:rsidP="00990FD8">
      <w:pPr>
        <w:pStyle w:val="Odstavecseseznamem"/>
        <w:numPr>
          <w:ilvl w:val="0"/>
          <w:numId w:val="19"/>
        </w:numPr>
        <w:spacing w:after="120"/>
        <w:contextualSpacing w:val="0"/>
        <w:jc w:val="both"/>
        <w:rPr>
          <w:sz w:val="24"/>
          <w:szCs w:val="24"/>
        </w:rPr>
      </w:pPr>
      <w:r w:rsidRPr="00A20A14">
        <w:rPr>
          <w:sz w:val="24"/>
          <w:szCs w:val="24"/>
        </w:rPr>
        <w:t xml:space="preserve">Zhotovitel </w:t>
      </w:r>
      <w:r w:rsidR="00A20A14" w:rsidRPr="00A20A14">
        <w:rPr>
          <w:sz w:val="24"/>
          <w:szCs w:val="24"/>
        </w:rPr>
        <w:t>s</w:t>
      </w:r>
      <w:r w:rsidR="00A20A14">
        <w:rPr>
          <w:sz w:val="24"/>
          <w:szCs w:val="24"/>
        </w:rPr>
        <w:t>e</w:t>
      </w:r>
      <w:r w:rsidRPr="00A20A14">
        <w:rPr>
          <w:sz w:val="24"/>
          <w:szCs w:val="24"/>
        </w:rPr>
        <w:t xml:space="preserve"> </w:t>
      </w:r>
      <w:r w:rsidR="00A20A14" w:rsidRPr="00A20A14">
        <w:rPr>
          <w:sz w:val="24"/>
          <w:szCs w:val="24"/>
        </w:rPr>
        <w:t>ke všem</w:t>
      </w:r>
      <w:r w:rsidRPr="00A20A14">
        <w:rPr>
          <w:sz w:val="24"/>
          <w:szCs w:val="24"/>
        </w:rPr>
        <w:t xml:space="preserve"> </w:t>
      </w:r>
      <w:r w:rsidR="00A20A14" w:rsidRPr="00A20A14">
        <w:rPr>
          <w:sz w:val="24"/>
          <w:szCs w:val="24"/>
        </w:rPr>
        <w:t>odpadům vzniklým</w:t>
      </w:r>
      <w:r w:rsidRPr="00A20A14">
        <w:rPr>
          <w:sz w:val="24"/>
          <w:szCs w:val="24"/>
        </w:rPr>
        <w:t xml:space="preserve"> v důsledku plnění smlouvy</w:t>
      </w:r>
      <w:r w:rsidR="00A20A14">
        <w:rPr>
          <w:sz w:val="24"/>
          <w:szCs w:val="24"/>
        </w:rPr>
        <w:t xml:space="preserve"> bude chovat jako jejich vlastník. Zhotovitel tedy plní za objednatele povinnosti vlastníka odpadů dle zákona o odpadech v plném rozsahu.</w:t>
      </w:r>
      <w:r w:rsidRPr="00A20A14">
        <w:rPr>
          <w:sz w:val="24"/>
          <w:szCs w:val="24"/>
        </w:rPr>
        <w:t xml:space="preserve"> </w:t>
      </w:r>
    </w:p>
    <w:p w:rsidR="00916C82" w:rsidRPr="00A20A14" w:rsidRDefault="00916C82" w:rsidP="00990FD8">
      <w:pPr>
        <w:pStyle w:val="Odstavecseseznamem"/>
        <w:numPr>
          <w:ilvl w:val="0"/>
          <w:numId w:val="19"/>
        </w:numPr>
        <w:spacing w:after="120"/>
        <w:contextualSpacing w:val="0"/>
        <w:jc w:val="both"/>
        <w:rPr>
          <w:sz w:val="24"/>
          <w:szCs w:val="24"/>
        </w:rPr>
      </w:pPr>
      <w:r w:rsidRPr="00A20A14">
        <w:rPr>
          <w:sz w:val="24"/>
          <w:szCs w:val="24"/>
        </w:rPr>
        <w:t>Tato smlouva je vyhotovena ve čtyřech stejnopisech, z nichž každá strana obdrží po dvou vyhotoveních.</w:t>
      </w:r>
    </w:p>
    <w:p w:rsidR="00E660FC" w:rsidRDefault="00E660FC" w:rsidP="00990FD8">
      <w:pPr>
        <w:pStyle w:val="Odstavecseseznamem"/>
        <w:spacing w:after="120"/>
        <w:ind w:left="0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Dne</w:t>
      </w:r>
      <w:r w:rsidRPr="00E660FC">
        <w:rPr>
          <w:sz w:val="24"/>
          <w:szCs w:val="24"/>
          <w:highlight w:val="yellow"/>
        </w:rPr>
        <w:t>………</w:t>
      </w:r>
      <w:proofErr w:type="gramStart"/>
      <w:r w:rsidRPr="00E660FC">
        <w:rPr>
          <w:sz w:val="24"/>
          <w:szCs w:val="24"/>
          <w:highlight w:val="yellow"/>
        </w:rPr>
        <w:t>…..</w:t>
      </w:r>
      <w:r>
        <w:rPr>
          <w:sz w:val="24"/>
          <w:szCs w:val="24"/>
        </w:rPr>
        <w:t xml:space="preserve">v </w:t>
      </w:r>
      <w:r w:rsidRPr="00E660FC">
        <w:rPr>
          <w:sz w:val="24"/>
          <w:szCs w:val="24"/>
          <w:highlight w:val="yellow"/>
        </w:rPr>
        <w:t>…</w:t>
      </w:r>
      <w:proofErr w:type="gramEnd"/>
      <w:r w:rsidRPr="00E660FC">
        <w:rPr>
          <w:sz w:val="24"/>
          <w:szCs w:val="24"/>
          <w:highlight w:val="yellow"/>
        </w:rPr>
        <w:t>………..</w:t>
      </w:r>
    </w:p>
    <w:p w:rsidR="00E660FC" w:rsidRDefault="00E660FC" w:rsidP="00990FD8">
      <w:pPr>
        <w:pStyle w:val="Odstavecseseznamem"/>
        <w:spacing w:after="120"/>
        <w:ind w:left="0"/>
        <w:contextualSpacing w:val="0"/>
        <w:jc w:val="both"/>
        <w:rPr>
          <w:sz w:val="24"/>
          <w:szCs w:val="24"/>
        </w:rPr>
      </w:pPr>
    </w:p>
    <w:p w:rsidR="00916C82" w:rsidRDefault="00916C82" w:rsidP="00990FD8">
      <w:pPr>
        <w:spacing w:after="120"/>
        <w:jc w:val="center"/>
        <w:rPr>
          <w:sz w:val="24"/>
          <w:szCs w:val="24"/>
        </w:rPr>
      </w:pPr>
      <w:r>
        <w:rPr>
          <w:sz w:val="24"/>
          <w:szCs w:val="24"/>
        </w:rPr>
        <w:t>za objednatele: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za zhotovitele</w:t>
      </w:r>
    </w:p>
    <w:sectPr w:rsidR="00916C82" w:rsidSect="00FB1E12">
      <w:footerReference w:type="first" r:id="rId13"/>
      <w:pgSz w:w="11906" w:h="16838" w:code="9"/>
      <w:pgMar w:top="1417" w:right="1417" w:bottom="1417" w:left="1417" w:header="709" w:footer="386" w:gutter="0"/>
      <w:pgNumType w:start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2EEB" w:rsidRDefault="00472EEB">
      <w:r>
        <w:separator/>
      </w:r>
    </w:p>
  </w:endnote>
  <w:endnote w:type="continuationSeparator" w:id="0">
    <w:p w:rsidR="00472EEB" w:rsidRDefault="00472E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Franklin Gothic Book">
    <w:altName w:val="Franklin Gothic Medium"/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Gautami">
    <w:panose1 w:val="020B0502040204020203"/>
    <w:charset w:val="00"/>
    <w:family w:val="swiss"/>
    <w:pitch w:val="variable"/>
    <w:sig w:usb0="002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898504"/>
      <w:docPartObj>
        <w:docPartGallery w:val="Page Numbers (Bottom of Page)"/>
        <w:docPartUnique/>
      </w:docPartObj>
    </w:sdtPr>
    <w:sdtEndPr/>
    <w:sdtContent>
      <w:p w:rsidR="00B1108B" w:rsidRDefault="00151D15">
        <w:pPr>
          <w:pStyle w:val="Zp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248B8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B1108B" w:rsidRPr="00C53413" w:rsidRDefault="00B1108B" w:rsidP="00C53413">
    <w:pPr>
      <w:pStyle w:val="Zpat"/>
      <w:tabs>
        <w:tab w:val="clear" w:pos="4536"/>
        <w:tab w:val="clear" w:pos="9072"/>
        <w:tab w:val="center" w:pos="4678"/>
        <w:tab w:val="right" w:pos="9356"/>
      </w:tabs>
      <w:rPr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108B" w:rsidRDefault="00B1108B">
    <w:pPr>
      <w:pStyle w:val="Zpat"/>
      <w:jc w:val="center"/>
    </w:pPr>
  </w:p>
  <w:p w:rsidR="00B1108B" w:rsidRDefault="00B1108B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28863"/>
      <w:docPartObj>
        <w:docPartGallery w:val="Page Numbers (Bottom of Page)"/>
        <w:docPartUnique/>
      </w:docPartObj>
    </w:sdtPr>
    <w:sdtEndPr/>
    <w:sdtContent>
      <w:p w:rsidR="00B1108B" w:rsidRDefault="00151D15">
        <w:pPr>
          <w:pStyle w:val="Zp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248B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1108B" w:rsidRDefault="00B1108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2EEB" w:rsidRDefault="00472EEB">
      <w:r>
        <w:separator/>
      </w:r>
    </w:p>
  </w:footnote>
  <w:footnote w:type="continuationSeparator" w:id="0">
    <w:p w:rsidR="00472EEB" w:rsidRDefault="00472E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108B" w:rsidRDefault="00B1108B">
    <w:pPr>
      <w:pStyle w:val="Zhlav"/>
      <w:jc w:val="center"/>
      <w:rPr>
        <w:color w:val="4F81BD" w:themeColor="accent1"/>
        <w:sz w:val="28"/>
        <w:szCs w:val="28"/>
      </w:rPr>
    </w:pPr>
  </w:p>
  <w:p w:rsidR="00B1108B" w:rsidRDefault="00B1108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E7EBA"/>
    <w:multiLevelType w:val="hybridMultilevel"/>
    <w:tmpl w:val="62F8354C"/>
    <w:lvl w:ilvl="0" w:tplc="C084407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020768B3"/>
    <w:multiLevelType w:val="hybridMultilevel"/>
    <w:tmpl w:val="855EF006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8E436B5"/>
    <w:multiLevelType w:val="hybridMultilevel"/>
    <w:tmpl w:val="4B6CDD1C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167366"/>
    <w:multiLevelType w:val="hybridMultilevel"/>
    <w:tmpl w:val="CB8433A8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16C66786"/>
    <w:multiLevelType w:val="hybridMultilevel"/>
    <w:tmpl w:val="C76C2BE2"/>
    <w:lvl w:ilvl="0" w:tplc="E7D0CB52">
      <w:start w:val="1"/>
      <w:numFmt w:val="decimal"/>
      <w:lvlText w:val="%1."/>
      <w:lvlJc w:val="left"/>
      <w:pPr>
        <w:ind w:left="1665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38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310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82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54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26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98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70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425" w:hanging="180"/>
      </w:pPr>
      <w:rPr>
        <w:rFonts w:cs="Times New Roman"/>
      </w:rPr>
    </w:lvl>
  </w:abstractNum>
  <w:abstractNum w:abstractNumId="5">
    <w:nsid w:val="1BE377DF"/>
    <w:multiLevelType w:val="hybridMultilevel"/>
    <w:tmpl w:val="A8962D84"/>
    <w:lvl w:ilvl="0" w:tplc="76C0458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CE653DA"/>
    <w:multiLevelType w:val="hybridMultilevel"/>
    <w:tmpl w:val="29D2E498"/>
    <w:lvl w:ilvl="0" w:tplc="04050017">
      <w:start w:val="1"/>
      <w:numFmt w:val="lowerLetter"/>
      <w:lvlText w:val="%1)"/>
      <w:lvlJc w:val="left"/>
      <w:pPr>
        <w:ind w:left="720" w:hanging="360"/>
      </w:pPr>
      <w:rPr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790A44"/>
    <w:multiLevelType w:val="hybridMultilevel"/>
    <w:tmpl w:val="D1BC9C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4CF5FFA"/>
    <w:multiLevelType w:val="hybridMultilevel"/>
    <w:tmpl w:val="6D2831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0001F0"/>
    <w:multiLevelType w:val="hybridMultilevel"/>
    <w:tmpl w:val="E58CB268"/>
    <w:lvl w:ilvl="0" w:tplc="0405000F">
      <w:start w:val="1"/>
      <w:numFmt w:val="decimal"/>
      <w:lvlText w:val="%1."/>
      <w:lvlJc w:val="left"/>
      <w:pPr>
        <w:ind w:left="8015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16C4A37"/>
    <w:multiLevelType w:val="hybridMultilevel"/>
    <w:tmpl w:val="7F9E70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EF31DC"/>
    <w:multiLevelType w:val="hybridMultilevel"/>
    <w:tmpl w:val="68C6D1D2"/>
    <w:lvl w:ilvl="0" w:tplc="FFFFFFFF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9D32461"/>
    <w:multiLevelType w:val="hybridMultilevel"/>
    <w:tmpl w:val="74D8F8A4"/>
    <w:lvl w:ilvl="0" w:tplc="FBB60FD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>
    <w:nsid w:val="3C3C089C"/>
    <w:multiLevelType w:val="hybridMultilevel"/>
    <w:tmpl w:val="E070E0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FF2FAD"/>
    <w:multiLevelType w:val="hybridMultilevel"/>
    <w:tmpl w:val="E0781302"/>
    <w:lvl w:ilvl="0" w:tplc="6DFCD396">
      <w:start w:val="7"/>
      <w:numFmt w:val="bullet"/>
      <w:lvlText w:val="-"/>
      <w:lvlJc w:val="left"/>
      <w:pPr>
        <w:tabs>
          <w:tab w:val="num" w:pos="690"/>
        </w:tabs>
        <w:ind w:left="690" w:hanging="405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365"/>
        </w:tabs>
        <w:ind w:left="136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085"/>
        </w:tabs>
        <w:ind w:left="20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05"/>
        </w:tabs>
        <w:ind w:left="28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525"/>
        </w:tabs>
        <w:ind w:left="352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245"/>
        </w:tabs>
        <w:ind w:left="42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965"/>
        </w:tabs>
        <w:ind w:left="49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685"/>
        </w:tabs>
        <w:ind w:left="568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05"/>
        </w:tabs>
        <w:ind w:left="6405" w:hanging="360"/>
      </w:pPr>
      <w:rPr>
        <w:rFonts w:ascii="Wingdings" w:hAnsi="Wingdings" w:hint="default"/>
      </w:rPr>
    </w:lvl>
  </w:abstractNum>
  <w:abstractNum w:abstractNumId="15">
    <w:nsid w:val="430F6198"/>
    <w:multiLevelType w:val="hybridMultilevel"/>
    <w:tmpl w:val="632609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4C62614"/>
    <w:multiLevelType w:val="hybridMultilevel"/>
    <w:tmpl w:val="A6D8174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2C6449D"/>
    <w:multiLevelType w:val="hybridMultilevel"/>
    <w:tmpl w:val="F3F6D0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D6C3BCE"/>
    <w:multiLevelType w:val="multilevel"/>
    <w:tmpl w:val="0405001F"/>
    <w:styleLink w:val="Styl1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9">
    <w:nsid w:val="61B070BD"/>
    <w:multiLevelType w:val="hybridMultilevel"/>
    <w:tmpl w:val="8764A61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B0360D"/>
    <w:multiLevelType w:val="hybridMultilevel"/>
    <w:tmpl w:val="5216997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70E149EB"/>
    <w:multiLevelType w:val="hybridMultilevel"/>
    <w:tmpl w:val="9FD0774E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>
    <w:nsid w:val="73AA1401"/>
    <w:multiLevelType w:val="hybridMultilevel"/>
    <w:tmpl w:val="1846B98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3">
    <w:nsid w:val="757B463A"/>
    <w:multiLevelType w:val="hybridMultilevel"/>
    <w:tmpl w:val="855EF006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6033543"/>
    <w:multiLevelType w:val="multilevel"/>
    <w:tmpl w:val="0405001F"/>
    <w:numStyleLink w:val="Styl1"/>
  </w:abstractNum>
  <w:abstractNum w:abstractNumId="25">
    <w:nsid w:val="7D0162EC"/>
    <w:multiLevelType w:val="hybridMultilevel"/>
    <w:tmpl w:val="758873E8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4"/>
  </w:num>
  <w:num w:numId="2">
    <w:abstractNumId w:val="11"/>
  </w:num>
  <w:num w:numId="3">
    <w:abstractNumId w:val="17"/>
  </w:num>
  <w:num w:numId="4">
    <w:abstractNumId w:val="8"/>
  </w:num>
  <w:num w:numId="5">
    <w:abstractNumId w:val="6"/>
  </w:num>
  <w:num w:numId="6">
    <w:abstractNumId w:val="3"/>
  </w:num>
  <w:num w:numId="7">
    <w:abstractNumId w:val="24"/>
  </w:num>
  <w:num w:numId="8">
    <w:abstractNumId w:val="18"/>
  </w:num>
  <w:num w:numId="9">
    <w:abstractNumId w:val="7"/>
  </w:num>
  <w:num w:numId="10">
    <w:abstractNumId w:val="10"/>
  </w:num>
  <w:num w:numId="11">
    <w:abstractNumId w:val="16"/>
  </w:num>
  <w:num w:numId="12">
    <w:abstractNumId w:val="13"/>
  </w:num>
  <w:num w:numId="13">
    <w:abstractNumId w:val="19"/>
  </w:num>
  <w:num w:numId="14">
    <w:abstractNumId w:val="9"/>
  </w:num>
  <w:num w:numId="15">
    <w:abstractNumId w:val="15"/>
  </w:num>
  <w:num w:numId="16">
    <w:abstractNumId w:val="20"/>
  </w:num>
  <w:num w:numId="17">
    <w:abstractNumId w:val="1"/>
  </w:num>
  <w:num w:numId="18">
    <w:abstractNumId w:val="0"/>
  </w:num>
  <w:num w:numId="19">
    <w:abstractNumId w:val="21"/>
  </w:num>
  <w:num w:numId="20">
    <w:abstractNumId w:val="12"/>
  </w:num>
  <w:num w:numId="21">
    <w:abstractNumId w:val="4"/>
  </w:num>
  <w:num w:numId="22">
    <w:abstractNumId w:val="25"/>
  </w:num>
  <w:num w:numId="23">
    <w:abstractNumId w:val="22"/>
  </w:num>
  <w:num w:numId="24">
    <w:abstractNumId w:val="5"/>
  </w:num>
  <w:num w:numId="25">
    <w:abstractNumId w:val="23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66671"/>
    <w:rsid w:val="00022001"/>
    <w:rsid w:val="0002274C"/>
    <w:rsid w:val="000343DF"/>
    <w:rsid w:val="00062EBF"/>
    <w:rsid w:val="00077D95"/>
    <w:rsid w:val="000A21D9"/>
    <w:rsid w:val="000A4DED"/>
    <w:rsid w:val="000B1879"/>
    <w:rsid w:val="000C24E2"/>
    <w:rsid w:val="000E126A"/>
    <w:rsid w:val="000F2551"/>
    <w:rsid w:val="000F33EC"/>
    <w:rsid w:val="00103BAC"/>
    <w:rsid w:val="00140E3F"/>
    <w:rsid w:val="00151D15"/>
    <w:rsid w:val="00157018"/>
    <w:rsid w:val="00170488"/>
    <w:rsid w:val="00176501"/>
    <w:rsid w:val="00176658"/>
    <w:rsid w:val="00177605"/>
    <w:rsid w:val="00181EA6"/>
    <w:rsid w:val="00196F2A"/>
    <w:rsid w:val="001B18F5"/>
    <w:rsid w:val="001C26DB"/>
    <w:rsid w:val="001E4B7F"/>
    <w:rsid w:val="001E5CB0"/>
    <w:rsid w:val="001E6F10"/>
    <w:rsid w:val="002117FD"/>
    <w:rsid w:val="0021218A"/>
    <w:rsid w:val="00256AD7"/>
    <w:rsid w:val="00271237"/>
    <w:rsid w:val="00271671"/>
    <w:rsid w:val="00292063"/>
    <w:rsid w:val="002932D0"/>
    <w:rsid w:val="00294456"/>
    <w:rsid w:val="002D4FA5"/>
    <w:rsid w:val="00300B34"/>
    <w:rsid w:val="0031304F"/>
    <w:rsid w:val="00320DC3"/>
    <w:rsid w:val="003266B7"/>
    <w:rsid w:val="00382E4C"/>
    <w:rsid w:val="003A04A2"/>
    <w:rsid w:val="003D6869"/>
    <w:rsid w:val="004004D1"/>
    <w:rsid w:val="004040BA"/>
    <w:rsid w:val="004164A7"/>
    <w:rsid w:val="00432D05"/>
    <w:rsid w:val="00436453"/>
    <w:rsid w:val="00452811"/>
    <w:rsid w:val="00457EC4"/>
    <w:rsid w:val="00472EEB"/>
    <w:rsid w:val="00485BB6"/>
    <w:rsid w:val="004901B2"/>
    <w:rsid w:val="0049530B"/>
    <w:rsid w:val="004B7997"/>
    <w:rsid w:val="004C46E2"/>
    <w:rsid w:val="004D11BA"/>
    <w:rsid w:val="004E4B2C"/>
    <w:rsid w:val="004E5D09"/>
    <w:rsid w:val="004F03C8"/>
    <w:rsid w:val="00505DB6"/>
    <w:rsid w:val="00511DBD"/>
    <w:rsid w:val="005222E5"/>
    <w:rsid w:val="00525A0F"/>
    <w:rsid w:val="00540622"/>
    <w:rsid w:val="00540F10"/>
    <w:rsid w:val="005436F2"/>
    <w:rsid w:val="005658E1"/>
    <w:rsid w:val="00571CB9"/>
    <w:rsid w:val="00583501"/>
    <w:rsid w:val="00594236"/>
    <w:rsid w:val="005A6875"/>
    <w:rsid w:val="005C02C1"/>
    <w:rsid w:val="005C4E14"/>
    <w:rsid w:val="005D5373"/>
    <w:rsid w:val="005D6EF3"/>
    <w:rsid w:val="005F2EA7"/>
    <w:rsid w:val="005F48FB"/>
    <w:rsid w:val="006213E2"/>
    <w:rsid w:val="00621AF1"/>
    <w:rsid w:val="0063691E"/>
    <w:rsid w:val="006575A5"/>
    <w:rsid w:val="00662F61"/>
    <w:rsid w:val="00683EE1"/>
    <w:rsid w:val="006A3E53"/>
    <w:rsid w:val="006B0A82"/>
    <w:rsid w:val="006B4145"/>
    <w:rsid w:val="006B4506"/>
    <w:rsid w:val="006D5324"/>
    <w:rsid w:val="006F6CEB"/>
    <w:rsid w:val="007165B7"/>
    <w:rsid w:val="00717A29"/>
    <w:rsid w:val="0073100A"/>
    <w:rsid w:val="00747153"/>
    <w:rsid w:val="00755F13"/>
    <w:rsid w:val="007675DB"/>
    <w:rsid w:val="00783F13"/>
    <w:rsid w:val="007A0240"/>
    <w:rsid w:val="007A7F1C"/>
    <w:rsid w:val="007B2E1A"/>
    <w:rsid w:val="007C1971"/>
    <w:rsid w:val="007C77A1"/>
    <w:rsid w:val="007D4D2E"/>
    <w:rsid w:val="007E1FBA"/>
    <w:rsid w:val="00803B6B"/>
    <w:rsid w:val="00804D36"/>
    <w:rsid w:val="008057CD"/>
    <w:rsid w:val="008200F0"/>
    <w:rsid w:val="008248B8"/>
    <w:rsid w:val="00833654"/>
    <w:rsid w:val="0083486D"/>
    <w:rsid w:val="00842B5A"/>
    <w:rsid w:val="00842ECE"/>
    <w:rsid w:val="00846D28"/>
    <w:rsid w:val="00866671"/>
    <w:rsid w:val="00866CFD"/>
    <w:rsid w:val="00876267"/>
    <w:rsid w:val="00892BB6"/>
    <w:rsid w:val="008A29FF"/>
    <w:rsid w:val="008A73FA"/>
    <w:rsid w:val="008B4480"/>
    <w:rsid w:val="008D4460"/>
    <w:rsid w:val="008F0F6A"/>
    <w:rsid w:val="008F6110"/>
    <w:rsid w:val="00905094"/>
    <w:rsid w:val="00916C82"/>
    <w:rsid w:val="00923103"/>
    <w:rsid w:val="00937B01"/>
    <w:rsid w:val="009460F4"/>
    <w:rsid w:val="00956A99"/>
    <w:rsid w:val="009679BC"/>
    <w:rsid w:val="00990FD8"/>
    <w:rsid w:val="00997576"/>
    <w:rsid w:val="009A07B0"/>
    <w:rsid w:val="009B6DA3"/>
    <w:rsid w:val="009C0178"/>
    <w:rsid w:val="009E471C"/>
    <w:rsid w:val="009F0B90"/>
    <w:rsid w:val="00A00B60"/>
    <w:rsid w:val="00A02C02"/>
    <w:rsid w:val="00A16242"/>
    <w:rsid w:val="00A20A14"/>
    <w:rsid w:val="00A215B5"/>
    <w:rsid w:val="00A22267"/>
    <w:rsid w:val="00A64F44"/>
    <w:rsid w:val="00A6606B"/>
    <w:rsid w:val="00AA3885"/>
    <w:rsid w:val="00AD4050"/>
    <w:rsid w:val="00AF4B4B"/>
    <w:rsid w:val="00B1108B"/>
    <w:rsid w:val="00B45186"/>
    <w:rsid w:val="00B7257E"/>
    <w:rsid w:val="00BA00E3"/>
    <w:rsid w:val="00BA7174"/>
    <w:rsid w:val="00BA7D37"/>
    <w:rsid w:val="00BB757A"/>
    <w:rsid w:val="00BD5578"/>
    <w:rsid w:val="00BF5C78"/>
    <w:rsid w:val="00C15A72"/>
    <w:rsid w:val="00C477FB"/>
    <w:rsid w:val="00C47C2B"/>
    <w:rsid w:val="00C53413"/>
    <w:rsid w:val="00C54A85"/>
    <w:rsid w:val="00C718D3"/>
    <w:rsid w:val="00C73BE9"/>
    <w:rsid w:val="00C91025"/>
    <w:rsid w:val="00C95161"/>
    <w:rsid w:val="00C95CE2"/>
    <w:rsid w:val="00CC7A88"/>
    <w:rsid w:val="00CE307B"/>
    <w:rsid w:val="00CE59A4"/>
    <w:rsid w:val="00CF0BD4"/>
    <w:rsid w:val="00CF4309"/>
    <w:rsid w:val="00CF69B5"/>
    <w:rsid w:val="00CF7D99"/>
    <w:rsid w:val="00D12B3C"/>
    <w:rsid w:val="00D20E21"/>
    <w:rsid w:val="00D25C46"/>
    <w:rsid w:val="00D4190C"/>
    <w:rsid w:val="00D50D41"/>
    <w:rsid w:val="00D700AD"/>
    <w:rsid w:val="00D7401D"/>
    <w:rsid w:val="00D97421"/>
    <w:rsid w:val="00DB23F7"/>
    <w:rsid w:val="00DB4917"/>
    <w:rsid w:val="00DB7DB4"/>
    <w:rsid w:val="00DC0218"/>
    <w:rsid w:val="00DC179B"/>
    <w:rsid w:val="00DC1DB3"/>
    <w:rsid w:val="00DF6DBB"/>
    <w:rsid w:val="00E13351"/>
    <w:rsid w:val="00E14CBB"/>
    <w:rsid w:val="00E1707C"/>
    <w:rsid w:val="00E30DC2"/>
    <w:rsid w:val="00E311A2"/>
    <w:rsid w:val="00E314C7"/>
    <w:rsid w:val="00E32395"/>
    <w:rsid w:val="00E61C89"/>
    <w:rsid w:val="00E660FC"/>
    <w:rsid w:val="00E67E91"/>
    <w:rsid w:val="00E744DE"/>
    <w:rsid w:val="00E761B2"/>
    <w:rsid w:val="00E8791D"/>
    <w:rsid w:val="00E97597"/>
    <w:rsid w:val="00EE7AD8"/>
    <w:rsid w:val="00F024CF"/>
    <w:rsid w:val="00F05916"/>
    <w:rsid w:val="00F13C5B"/>
    <w:rsid w:val="00F345B9"/>
    <w:rsid w:val="00F353AA"/>
    <w:rsid w:val="00F3750C"/>
    <w:rsid w:val="00F430E5"/>
    <w:rsid w:val="00F43DA2"/>
    <w:rsid w:val="00F4585F"/>
    <w:rsid w:val="00F51EDB"/>
    <w:rsid w:val="00F81800"/>
    <w:rsid w:val="00F81E07"/>
    <w:rsid w:val="00F9704A"/>
    <w:rsid w:val="00FA3E78"/>
    <w:rsid w:val="00FB0033"/>
    <w:rsid w:val="00FB1AA8"/>
    <w:rsid w:val="00FB1E12"/>
    <w:rsid w:val="00FC2421"/>
    <w:rsid w:val="00FC4B9B"/>
    <w:rsid w:val="00FE4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46D28"/>
  </w:style>
  <w:style w:type="paragraph" w:styleId="Nadpis1">
    <w:name w:val="heading 1"/>
    <w:basedOn w:val="Normln"/>
    <w:next w:val="Normln"/>
    <w:qFormat/>
    <w:rsid w:val="00846D28"/>
    <w:pPr>
      <w:keepNext/>
      <w:tabs>
        <w:tab w:val="left" w:pos="2127"/>
      </w:tabs>
      <w:outlineLvl w:val="0"/>
    </w:pPr>
    <w:rPr>
      <w:rFonts w:ascii="Arial Black" w:hAnsi="Arial Black"/>
      <w:sz w:val="28"/>
    </w:rPr>
  </w:style>
  <w:style w:type="paragraph" w:styleId="Nadpis2">
    <w:name w:val="heading 2"/>
    <w:basedOn w:val="Normln"/>
    <w:next w:val="Normln"/>
    <w:qFormat/>
    <w:rsid w:val="00846D28"/>
    <w:pPr>
      <w:keepNext/>
      <w:tabs>
        <w:tab w:val="left" w:pos="2127"/>
        <w:tab w:val="left" w:pos="6096"/>
      </w:tabs>
      <w:outlineLvl w:val="1"/>
    </w:pPr>
    <w:rPr>
      <w:rFonts w:ascii="Arial" w:hAnsi="Arial"/>
      <w:sz w:val="24"/>
    </w:rPr>
  </w:style>
  <w:style w:type="paragraph" w:styleId="Nadpis3">
    <w:name w:val="heading 3"/>
    <w:basedOn w:val="Normln"/>
    <w:next w:val="Normln"/>
    <w:qFormat/>
    <w:rsid w:val="00846D28"/>
    <w:pPr>
      <w:keepNext/>
      <w:pBdr>
        <w:bottom w:val="single" w:sz="4" w:space="4" w:color="auto"/>
      </w:pBdr>
      <w:tabs>
        <w:tab w:val="left" w:pos="2127"/>
        <w:tab w:val="left" w:pos="6096"/>
      </w:tabs>
      <w:outlineLvl w:val="2"/>
    </w:pPr>
    <w:rPr>
      <w:rFonts w:ascii="Arial Black" w:hAnsi="Arial Black"/>
      <w:spacing w:val="20"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loendokumentu">
    <w:name w:val="Document Map"/>
    <w:basedOn w:val="Normln"/>
    <w:semiHidden/>
    <w:rsid w:val="00846D28"/>
    <w:pPr>
      <w:shd w:val="clear" w:color="auto" w:fill="000080"/>
    </w:pPr>
    <w:rPr>
      <w:rFonts w:ascii="Tahoma" w:hAnsi="Tahoma" w:cs="Tahoma"/>
    </w:rPr>
  </w:style>
  <w:style w:type="paragraph" w:styleId="Zkladntext">
    <w:name w:val="Body Text"/>
    <w:basedOn w:val="Normln"/>
    <w:rsid w:val="00846D28"/>
    <w:rPr>
      <w:sz w:val="22"/>
    </w:rPr>
  </w:style>
  <w:style w:type="paragraph" w:styleId="Zkladntext2">
    <w:name w:val="Body Text 2"/>
    <w:basedOn w:val="Normln"/>
    <w:rsid w:val="00846D28"/>
    <w:pPr>
      <w:jc w:val="both"/>
    </w:pPr>
    <w:rPr>
      <w:sz w:val="22"/>
    </w:rPr>
  </w:style>
  <w:style w:type="paragraph" w:styleId="Textbubliny">
    <w:name w:val="Balloon Text"/>
    <w:basedOn w:val="Normln"/>
    <w:semiHidden/>
    <w:rsid w:val="00846D2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846D28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846D2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C1DB3"/>
  </w:style>
  <w:style w:type="paragraph" w:styleId="Odstavecseseznamem">
    <w:name w:val="List Paragraph"/>
    <w:basedOn w:val="Normln"/>
    <w:uiPriority w:val="99"/>
    <w:qFormat/>
    <w:rsid w:val="000F2551"/>
    <w:pPr>
      <w:ind w:left="720"/>
      <w:contextualSpacing/>
    </w:pPr>
  </w:style>
  <w:style w:type="character" w:customStyle="1" w:styleId="ZpatChar">
    <w:name w:val="Zápatí Char"/>
    <w:basedOn w:val="Standardnpsmoodstavce"/>
    <w:link w:val="Zpat"/>
    <w:uiPriority w:val="99"/>
    <w:rsid w:val="00937B01"/>
  </w:style>
  <w:style w:type="numbering" w:customStyle="1" w:styleId="Styl1">
    <w:name w:val="Styl1"/>
    <w:rsid w:val="00AD4050"/>
    <w:pPr>
      <w:numPr>
        <w:numId w:val="8"/>
      </w:numPr>
    </w:pPr>
  </w:style>
  <w:style w:type="paragraph" w:customStyle="1" w:styleId="Nadpis10">
    <w:name w:val="Nadpis (1)"/>
    <w:basedOn w:val="Normln"/>
    <w:link w:val="Nadpis1Char"/>
    <w:uiPriority w:val="99"/>
    <w:rsid w:val="005C4E14"/>
    <w:pPr>
      <w:spacing w:before="500" w:after="200"/>
    </w:pPr>
    <w:rPr>
      <w:rFonts w:ascii="Arial" w:eastAsia="Calibri" w:hAnsi="Arial" w:cs="Arial"/>
      <w:b/>
      <w:color w:val="0F4096"/>
      <w:sz w:val="32"/>
      <w:szCs w:val="32"/>
      <w:lang w:eastAsia="en-US"/>
    </w:rPr>
  </w:style>
  <w:style w:type="character" w:customStyle="1" w:styleId="Nadpis1Char">
    <w:name w:val="Nadpis (1) Char"/>
    <w:basedOn w:val="Standardnpsmoodstavce"/>
    <w:link w:val="Nadpis10"/>
    <w:uiPriority w:val="99"/>
    <w:locked/>
    <w:rsid w:val="005C4E14"/>
    <w:rPr>
      <w:rFonts w:ascii="Arial" w:eastAsia="Calibri" w:hAnsi="Arial" w:cs="Arial"/>
      <w:b/>
      <w:color w:val="0F4096"/>
      <w:sz w:val="32"/>
      <w:szCs w:val="3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5D537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numbering" w:customStyle="1" w:styleId="Rozloendokumentu">
    <w:name w:val="Styl1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0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5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56648E-6AD8-4DC0-8E73-B0F7DE84A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483</TotalTime>
  <Pages>6</Pages>
  <Words>1829</Words>
  <Characters>10797</Characters>
  <Application>Microsoft Office Word</Application>
  <DocSecurity>0</DocSecurity>
  <Lines>89</Lines>
  <Paragraphs>25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Úřad městského obvodu – Statutární město Pardubice</vt:lpstr>
    </vt:vector>
  </TitlesOfParts>
  <Company>Úřad  měst. obv. Svítkov</Company>
  <LinksUpToDate>false</LinksUpToDate>
  <CharactersWithSpaces>12601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Úřad městského obvodu – Statutární město Pardubice</dc:title>
  <dc:subject/>
  <dc:creator>Luboš Jeníček</dc:creator>
  <cp:keywords/>
  <dc:description/>
  <cp:lastModifiedBy>Chaloupka Jan</cp:lastModifiedBy>
  <cp:revision>32</cp:revision>
  <cp:lastPrinted>2014-03-03T15:34:00Z</cp:lastPrinted>
  <dcterms:created xsi:type="dcterms:W3CDTF">2014-02-25T09:51:00Z</dcterms:created>
  <dcterms:modified xsi:type="dcterms:W3CDTF">2015-02-10T07:41:00Z</dcterms:modified>
</cp:coreProperties>
</file>