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FE6E5D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>(obchodní firma) splňuje základní kvalifikační předpoklady tj.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……………………..</w:t>
      </w: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>o charakteru v rozsahu min. 100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39003B">
        <w:rPr>
          <w:rFonts w:ascii="Times New Roman" w:hAnsi="Times New Roman"/>
        </w:rPr>
        <w:t>projekčních</w:t>
      </w:r>
      <w:r w:rsidR="00C80A51">
        <w:rPr>
          <w:rFonts w:ascii="Times New Roman" w:hAnsi="Times New Roman"/>
        </w:rPr>
        <w:t xml:space="preserve"> </w:t>
      </w:r>
      <w:bookmarkStart w:id="0" w:name="_GoBack"/>
      <w:bookmarkEnd w:id="0"/>
      <w:r w:rsidRPr="008765C3">
        <w:rPr>
          <w:rFonts w:ascii="Times New Roman" w:hAnsi="Times New Roman"/>
        </w:rPr>
        <w:t xml:space="preserve"> 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C80A51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E5D" w:rsidRDefault="00FE6E5D" w:rsidP="004E551C">
      <w:pPr>
        <w:spacing w:after="0" w:line="240" w:lineRule="auto"/>
      </w:pPr>
      <w:r>
        <w:separator/>
      </w:r>
    </w:p>
  </w:endnote>
  <w:endnote w:type="continuationSeparator" w:id="0">
    <w:p w:rsidR="00FE6E5D" w:rsidRDefault="00FE6E5D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E5D" w:rsidRDefault="00FE6E5D" w:rsidP="004E551C">
      <w:pPr>
        <w:spacing w:after="0" w:line="240" w:lineRule="auto"/>
      </w:pPr>
      <w:r>
        <w:separator/>
      </w:r>
    </w:p>
  </w:footnote>
  <w:footnote w:type="continuationSeparator" w:id="0">
    <w:p w:rsidR="00FE6E5D" w:rsidRDefault="00FE6E5D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003B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0A51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E6E5D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152DAF-8606-4A9F-B07A-E99839C97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4</Pages>
  <Words>792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27</cp:revision>
  <cp:lastPrinted>2014-11-10T15:08:00Z</cp:lastPrinted>
  <dcterms:created xsi:type="dcterms:W3CDTF">2014-07-02T13:02:00Z</dcterms:created>
  <dcterms:modified xsi:type="dcterms:W3CDTF">2014-11-10T15:19:00Z</dcterms:modified>
</cp:coreProperties>
</file>