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3F212F"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00EE4170">
        <w:rPr>
          <w:rFonts w:ascii="Times New Roman" w:hAnsi="Times New Roman"/>
          <w:sz w:val="24"/>
          <w:szCs w:val="24"/>
          <w:highlight w:val="yellow"/>
        </w:rPr>
        <w:tab/>
      </w:r>
      <w:r w:rsidR="00EE4170">
        <w:rPr>
          <w:rFonts w:ascii="Times New Roman" w:hAnsi="Times New Roman"/>
          <w:sz w:val="24"/>
          <w:szCs w:val="24"/>
          <w:highlight w:val="yellow"/>
        </w:rPr>
        <w:tab/>
      </w:r>
      <w:r w:rsidRPr="005F2066">
        <w:rPr>
          <w:rFonts w:ascii="Times New Roman" w:hAnsi="Times New Roman"/>
          <w:sz w:val="24"/>
          <w:szCs w:val="24"/>
          <w:highlight w:val="yellow"/>
        </w:rPr>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Pr="00004EC2"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Předmětem díla je </w:t>
      </w:r>
      <w:r w:rsidR="00EE4170" w:rsidRPr="00EE4170">
        <w:rPr>
          <w:rFonts w:ascii="Times New Roman" w:hAnsi="Times New Roman"/>
          <w:sz w:val="24"/>
          <w:szCs w:val="24"/>
        </w:rPr>
        <w:t>Zhotovení PD revitalizace parku ve Svítkově</w:t>
      </w:r>
      <w:r w:rsidR="00EE4170">
        <w:rPr>
          <w:rFonts w:ascii="Times New Roman" w:hAnsi="Times New Roman"/>
          <w:sz w:val="24"/>
          <w:szCs w:val="24"/>
        </w:rPr>
        <w:t>.</w:t>
      </w:r>
    </w:p>
    <w:p w:rsidR="00EE4170" w:rsidRPr="00B01513" w:rsidRDefault="00EE4170" w:rsidP="00B01513">
      <w:pPr>
        <w:pStyle w:val="Odstavecseseznamem"/>
        <w:numPr>
          <w:ilvl w:val="0"/>
          <w:numId w:val="19"/>
        </w:numPr>
        <w:spacing w:line="240" w:lineRule="auto"/>
        <w:ind w:left="426" w:hanging="426"/>
        <w:jc w:val="both"/>
        <w:rPr>
          <w:rFonts w:ascii="Times New Roman" w:hAnsi="Times New Roman"/>
          <w:sz w:val="24"/>
          <w:szCs w:val="24"/>
        </w:rPr>
      </w:pPr>
      <w:r w:rsidRPr="00B01513">
        <w:rPr>
          <w:rFonts w:ascii="Times New Roman" w:hAnsi="Times New Roman"/>
          <w:sz w:val="24"/>
          <w:szCs w:val="24"/>
        </w:rPr>
        <w:t>Dodavatel vhodně navrhne novou výsadbu a úpravu nebo odstranění stávajících keřových skupin a vzrostlých stromů. Park bude vhodně doplněn městským mobiliářem (lavičky, stolek, odpadkové koše). Dodavatel dále zhotoví projekt veřejného osvětlení. Veřejné osvětlení bude vhodně umístěno, aby nekazilo celkový dojem revitalizovaného parku</w:t>
      </w:r>
      <w:r w:rsidR="00DD5745">
        <w:rPr>
          <w:rFonts w:ascii="Times New Roman" w:hAnsi="Times New Roman"/>
          <w:sz w:val="24"/>
          <w:szCs w:val="24"/>
        </w:rPr>
        <w:t xml:space="preserve"> a aby bylo možné na jeden ze slou</w:t>
      </w:r>
      <w:r w:rsidR="003461AA">
        <w:rPr>
          <w:rFonts w:ascii="Times New Roman" w:hAnsi="Times New Roman"/>
          <w:sz w:val="24"/>
          <w:szCs w:val="24"/>
        </w:rPr>
        <w:t>p</w:t>
      </w:r>
      <w:r w:rsidR="00DD5745">
        <w:rPr>
          <w:rFonts w:ascii="Times New Roman" w:hAnsi="Times New Roman"/>
          <w:sz w:val="24"/>
          <w:szCs w:val="24"/>
        </w:rPr>
        <w:t>ů veřejného osvětlení instalovat kameru, která bude snímat prostor pomníku</w:t>
      </w:r>
      <w:r w:rsidRPr="00B01513">
        <w:rPr>
          <w:rFonts w:ascii="Times New Roman" w:hAnsi="Times New Roman"/>
          <w:sz w:val="24"/>
          <w:szCs w:val="24"/>
        </w:rPr>
        <w:t>.</w:t>
      </w:r>
      <w:bookmarkStart w:id="0" w:name="_GoBack"/>
      <w:bookmarkEnd w:id="0"/>
    </w:p>
    <w:p w:rsidR="00EE4170" w:rsidRPr="00B01513" w:rsidRDefault="00EE4170" w:rsidP="00B01513">
      <w:pPr>
        <w:pStyle w:val="Odstavecseseznamem"/>
        <w:numPr>
          <w:ilvl w:val="0"/>
          <w:numId w:val="19"/>
        </w:numPr>
        <w:spacing w:line="240" w:lineRule="auto"/>
        <w:ind w:left="426" w:hanging="426"/>
        <w:jc w:val="both"/>
        <w:rPr>
          <w:rFonts w:ascii="Times New Roman" w:hAnsi="Times New Roman"/>
          <w:sz w:val="24"/>
          <w:szCs w:val="24"/>
        </w:rPr>
      </w:pPr>
      <w:r w:rsidRPr="00B01513">
        <w:rPr>
          <w:rFonts w:ascii="Times New Roman" w:hAnsi="Times New Roman"/>
          <w:sz w:val="24"/>
          <w:szCs w:val="24"/>
        </w:rPr>
        <w:lastRenderedPageBreak/>
        <w:t xml:space="preserve">Projektová dokumentace parkových úprav bude zpracována ve stupni DPS a to včetně výkazu výměr a soupisu prací. </w:t>
      </w:r>
    </w:p>
    <w:p w:rsidR="00EE4170" w:rsidRPr="00B01513" w:rsidRDefault="00EE4170" w:rsidP="00B01513">
      <w:pPr>
        <w:pStyle w:val="Odstavecseseznamem"/>
        <w:spacing w:line="240" w:lineRule="auto"/>
        <w:ind w:left="426"/>
        <w:jc w:val="both"/>
        <w:rPr>
          <w:rFonts w:ascii="Times New Roman" w:hAnsi="Times New Roman"/>
          <w:sz w:val="24"/>
          <w:szCs w:val="24"/>
        </w:rPr>
      </w:pPr>
    </w:p>
    <w:p w:rsidR="00EE4170" w:rsidRPr="00B01513" w:rsidRDefault="00EE4170" w:rsidP="00B01513">
      <w:pPr>
        <w:pStyle w:val="Odstavecseseznamem"/>
        <w:numPr>
          <w:ilvl w:val="0"/>
          <w:numId w:val="19"/>
        </w:numPr>
        <w:spacing w:line="240" w:lineRule="auto"/>
        <w:ind w:left="426" w:hanging="426"/>
        <w:jc w:val="both"/>
        <w:rPr>
          <w:rFonts w:ascii="Times New Roman" w:hAnsi="Times New Roman"/>
          <w:sz w:val="24"/>
          <w:szCs w:val="24"/>
        </w:rPr>
      </w:pPr>
      <w:r w:rsidRPr="00B01513">
        <w:rPr>
          <w:rFonts w:ascii="Times New Roman" w:hAnsi="Times New Roman"/>
          <w:sz w:val="24"/>
          <w:szCs w:val="24"/>
        </w:rPr>
        <w:t xml:space="preserve">Projektová dokumentace veřejného osvětlení, která je součástí předmětu zakázky, bude vyhotovena ve všech potřebných stupních (DŮR, DSP, DPS), nutných k získání územního a stavebního povolení (souhlasu). </w:t>
      </w:r>
    </w:p>
    <w:p w:rsidR="00EE4170" w:rsidRPr="00B01513" w:rsidRDefault="00EE4170" w:rsidP="00B01513">
      <w:pPr>
        <w:pStyle w:val="Odstavecseseznamem"/>
        <w:numPr>
          <w:ilvl w:val="0"/>
          <w:numId w:val="19"/>
        </w:numPr>
        <w:spacing w:line="240" w:lineRule="auto"/>
        <w:ind w:left="426" w:hanging="426"/>
        <w:jc w:val="both"/>
        <w:rPr>
          <w:rFonts w:ascii="Times New Roman" w:hAnsi="Times New Roman"/>
          <w:sz w:val="24"/>
          <w:szCs w:val="24"/>
        </w:rPr>
      </w:pPr>
      <w:r w:rsidRPr="00B01513">
        <w:rPr>
          <w:rFonts w:ascii="Times New Roman" w:hAnsi="Times New Roman"/>
          <w:sz w:val="24"/>
          <w:szCs w:val="24"/>
        </w:rPr>
        <w:t>Geodetické zaměření a ostatní práce nutné k provedení předmětu veřejné zakázky zahrne dodavatel do celkové ceny díla.</w:t>
      </w:r>
    </w:p>
    <w:p w:rsidR="00197995" w:rsidRDefault="00EE4170" w:rsidP="00787F9E">
      <w:pPr>
        <w:pStyle w:val="Odstavecseseznamem"/>
        <w:numPr>
          <w:ilvl w:val="0"/>
          <w:numId w:val="19"/>
        </w:numPr>
        <w:spacing w:line="240" w:lineRule="auto"/>
        <w:ind w:left="426" w:hanging="426"/>
        <w:jc w:val="both"/>
        <w:rPr>
          <w:rFonts w:ascii="Times New Roman" w:hAnsi="Times New Roman"/>
          <w:sz w:val="24"/>
          <w:szCs w:val="24"/>
        </w:rPr>
      </w:pPr>
      <w:r w:rsidRPr="00B01513">
        <w:rPr>
          <w:rFonts w:ascii="Times New Roman" w:hAnsi="Times New Roman"/>
          <w:sz w:val="24"/>
          <w:szCs w:val="24"/>
        </w:rPr>
        <w:t xml:space="preserve">Dodavatel se rovněž v rámci této zakázky zaváže vykonávat pro zadavatele inženýrskou činnost. </w:t>
      </w:r>
    </w:p>
    <w:p w:rsidR="00524FE2" w:rsidRDefault="00EE4170" w:rsidP="00787F9E">
      <w:pPr>
        <w:pStyle w:val="Odstavecseseznamem"/>
        <w:numPr>
          <w:ilvl w:val="0"/>
          <w:numId w:val="19"/>
        </w:numPr>
        <w:spacing w:line="240" w:lineRule="auto"/>
        <w:ind w:left="426" w:hanging="426"/>
        <w:jc w:val="both"/>
        <w:rPr>
          <w:rFonts w:ascii="Times New Roman" w:hAnsi="Times New Roman"/>
          <w:sz w:val="24"/>
          <w:szCs w:val="24"/>
        </w:rPr>
      </w:pPr>
      <w:r w:rsidRPr="00B01513">
        <w:rPr>
          <w:rFonts w:ascii="Times New Roman" w:hAnsi="Times New Roman"/>
          <w:sz w:val="24"/>
          <w:szCs w:val="24"/>
        </w:rPr>
        <w:t>Inženýrskou činností se pro účely této zakázky rozumí zejména získání potřebných dokladů a vyjádření, řešení majetkoprávních vztahů a plné zastupování zadavatele na základě zplnomocnění na úřadech. Výsledkem „inženýrské činnosti“ bude kromě jiného získání všech povolení a souhlasů nutných k legálnímu zahájení stavebních prací.</w:t>
      </w:r>
      <w:r w:rsidR="00B01513">
        <w:rPr>
          <w:rFonts w:ascii="Times New Roman" w:hAnsi="Times New Roman"/>
          <w:sz w:val="24"/>
          <w:szCs w:val="24"/>
        </w:rPr>
        <w:t xml:space="preserve"> </w:t>
      </w:r>
    </w:p>
    <w:p w:rsidR="00004EC2" w:rsidRPr="00197995" w:rsidRDefault="00787F9E" w:rsidP="00197995">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Obsah projektové dokumentace je dán zákonem č. </w:t>
      </w:r>
      <w:r w:rsidRPr="00787F9E">
        <w:rPr>
          <w:rFonts w:ascii="Times New Roman" w:hAnsi="Times New Roman"/>
          <w:sz w:val="24"/>
          <w:szCs w:val="24"/>
        </w:rPr>
        <w:t>zák. č. 183/2006 Sb., o územním plánování a stavebním řádu, ve znění pozdějších předpisů</w:t>
      </w:r>
      <w:r>
        <w:rPr>
          <w:rFonts w:ascii="Times New Roman" w:hAnsi="Times New Roman"/>
          <w:sz w:val="24"/>
          <w:szCs w:val="24"/>
        </w:rPr>
        <w:t xml:space="preserve"> a jeho prováděcími předpisy.</w:t>
      </w:r>
      <w:r w:rsidR="00004EC2" w:rsidRPr="00197995">
        <w:rPr>
          <w:rFonts w:ascii="Times New Roman" w:hAnsi="Times New Roman"/>
          <w:sz w:val="24"/>
          <w:szCs w:val="24"/>
        </w:rPr>
        <w:t xml:space="preserve"> </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Zhotovitel předá </w:t>
      </w:r>
      <w:r w:rsidR="00787F9E">
        <w:rPr>
          <w:rFonts w:ascii="Times New Roman" w:hAnsi="Times New Roman"/>
          <w:sz w:val="24"/>
          <w:szCs w:val="24"/>
        </w:rPr>
        <w:t>projektovou dokumentaci</w:t>
      </w:r>
      <w:r>
        <w:rPr>
          <w:rFonts w:ascii="Times New Roman" w:hAnsi="Times New Roman"/>
          <w:sz w:val="24"/>
          <w:szCs w:val="24"/>
        </w:rPr>
        <w:t xml:space="preserve">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w:t>
      </w:r>
      <w:r w:rsidR="00787F9E">
        <w:rPr>
          <w:rFonts w:ascii="Times New Roman" w:hAnsi="Times New Roman"/>
          <w:sz w:val="24"/>
          <w:szCs w:val="24"/>
        </w:rPr>
        <w:t>projektová dokumentace</w:t>
      </w:r>
      <w:r>
        <w:rPr>
          <w:rFonts w:ascii="Times New Roman" w:hAnsi="Times New Roman"/>
          <w:sz w:val="24"/>
          <w:szCs w:val="24"/>
        </w:rPr>
        <w:t xml:space="preserve">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BE11D3" w:rsidRPr="00BE11D3" w:rsidRDefault="00787F9E" w:rsidP="00BE11D3">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Projektová dokumentace</w:t>
      </w:r>
      <w:r w:rsidR="00BE11D3">
        <w:rPr>
          <w:rFonts w:ascii="Times New Roman" w:hAnsi="Times New Roman"/>
          <w:sz w:val="24"/>
          <w:szCs w:val="24"/>
        </w:rPr>
        <w:t xml:space="preserve"> </w:t>
      </w:r>
      <w:r w:rsidR="00BE11D3"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00BE11D3" w:rsidRPr="00BE11D3">
        <w:rPr>
          <w:rFonts w:ascii="Times New Roman" w:hAnsi="Times New Roman"/>
          <w:sz w:val="24"/>
          <w:szCs w:val="24"/>
        </w:rPr>
        <w:t>vyhl</w:t>
      </w:r>
      <w:proofErr w:type="spellEnd"/>
      <w:r w:rsidR="00BE11D3" w:rsidRPr="00BE11D3">
        <w:rPr>
          <w:rFonts w:ascii="Times New Roman" w:hAnsi="Times New Roman"/>
          <w:sz w:val="24"/>
          <w:szCs w:val="24"/>
        </w:rPr>
        <w:t xml:space="preserve">. č. 499/2006 Sb., o dokumentaci staveb, ve znění pozdějších předpisů, </w:t>
      </w:r>
      <w:proofErr w:type="spellStart"/>
      <w:r w:rsidR="00BE11D3" w:rsidRPr="00BE11D3">
        <w:rPr>
          <w:rFonts w:ascii="Times New Roman" w:hAnsi="Times New Roman"/>
          <w:sz w:val="24"/>
          <w:szCs w:val="24"/>
        </w:rPr>
        <w:t>vyhl</w:t>
      </w:r>
      <w:proofErr w:type="spellEnd"/>
      <w:r w:rsidR="00BE11D3" w:rsidRPr="00BE11D3">
        <w:rPr>
          <w:rFonts w:ascii="Times New Roman" w:hAnsi="Times New Roman"/>
          <w:sz w:val="24"/>
          <w:szCs w:val="24"/>
        </w:rPr>
        <w:t xml:space="preserve">. 146/2008 Sb., o rozsahu projektové dokumentace dopravních staveb, </w:t>
      </w:r>
      <w:proofErr w:type="spellStart"/>
      <w:r w:rsidR="00BE11D3" w:rsidRPr="00BE11D3">
        <w:rPr>
          <w:rFonts w:ascii="Times New Roman" w:hAnsi="Times New Roman"/>
          <w:sz w:val="24"/>
          <w:szCs w:val="24"/>
        </w:rPr>
        <w:t>vyhl</w:t>
      </w:r>
      <w:proofErr w:type="spellEnd"/>
      <w:r w:rsidR="00BE11D3"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00BE11D3" w:rsidRPr="00BE11D3">
        <w:rPr>
          <w:rFonts w:ascii="Times New Roman" w:hAnsi="Times New Roman"/>
          <w:sz w:val="24"/>
          <w:szCs w:val="24"/>
        </w:rPr>
        <w:t>vyhl</w:t>
      </w:r>
      <w:proofErr w:type="spellEnd"/>
      <w:r w:rsidR="00BE11D3"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57209E" w:rsidRDefault="0057209E" w:rsidP="00B01513">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B01513">
      <w:pPr>
        <w:pStyle w:val="Odstavecseseznamem"/>
        <w:spacing w:line="240" w:lineRule="auto"/>
        <w:ind w:left="0"/>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r w:rsidRPr="005F2066">
        <w:rPr>
          <w:rFonts w:ascii="Times New Roman" w:hAnsi="Times New Roman"/>
          <w:b/>
          <w:sz w:val="24"/>
          <w:szCs w:val="24"/>
          <w:highlight w:val="yellow"/>
        </w:rPr>
        <w:t>XX.XX.2014</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787F9E">
      <w:pPr>
        <w:pStyle w:val="Odstavecseseznamem"/>
        <w:numPr>
          <w:ilvl w:val="1"/>
          <w:numId w:val="12"/>
        </w:numPr>
        <w:spacing w:line="240" w:lineRule="auto"/>
        <w:ind w:left="709" w:hanging="425"/>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 xml:space="preserve">za dodání </w:t>
      </w:r>
      <w:r w:rsidR="00787F9E">
        <w:rPr>
          <w:rFonts w:ascii="Times New Roman" w:hAnsi="Times New Roman"/>
          <w:sz w:val="24"/>
          <w:szCs w:val="24"/>
        </w:rPr>
        <w:t>projektová dokumentace</w:t>
      </w:r>
      <w:r w:rsidR="00B8677D" w:rsidRPr="00B8677D">
        <w:rPr>
          <w:rFonts w:ascii="Times New Roman" w:hAnsi="Times New Roman"/>
          <w:sz w:val="24"/>
          <w:szCs w:val="24"/>
        </w:rPr>
        <w:t xml:space="preserve">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787F9E">
      <w:pPr>
        <w:pStyle w:val="Odstavecseseznamem"/>
        <w:numPr>
          <w:ilvl w:val="1"/>
          <w:numId w:val="12"/>
        </w:numPr>
        <w:spacing w:line="240" w:lineRule="auto"/>
        <w:ind w:left="709" w:hanging="425"/>
        <w:jc w:val="both"/>
        <w:rPr>
          <w:rFonts w:ascii="Times New Roman" w:hAnsi="Times New Roman"/>
          <w:sz w:val="24"/>
          <w:szCs w:val="24"/>
        </w:rPr>
      </w:pPr>
      <w:r w:rsidRPr="00B8677D">
        <w:rPr>
          <w:rFonts w:ascii="Times New Roman" w:hAnsi="Times New Roman"/>
          <w:sz w:val="24"/>
          <w:szCs w:val="24"/>
        </w:rPr>
        <w:t xml:space="preserve">Celková cena za dodání </w:t>
      </w:r>
      <w:r w:rsidR="00787F9E">
        <w:rPr>
          <w:rFonts w:ascii="Times New Roman" w:hAnsi="Times New Roman"/>
          <w:sz w:val="24"/>
          <w:szCs w:val="24"/>
        </w:rPr>
        <w:t>projektová dokumentace</w:t>
      </w:r>
      <w:r w:rsidRPr="00B8677D">
        <w:rPr>
          <w:rFonts w:ascii="Times New Roman" w:hAnsi="Times New Roman"/>
          <w:sz w:val="24"/>
          <w:szCs w:val="24"/>
        </w:rPr>
        <w:t xml:space="preserve">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197995" w:rsidRDefault="00197995" w:rsidP="00197995">
      <w:pPr>
        <w:pStyle w:val="Odstavecseseznamem"/>
        <w:spacing w:line="240" w:lineRule="auto"/>
        <w:ind w:left="360" w:firstLine="348"/>
        <w:jc w:val="both"/>
        <w:rPr>
          <w:rFonts w:ascii="Times New Roman" w:hAnsi="Times New Roman"/>
          <w:sz w:val="24"/>
          <w:szCs w:val="24"/>
        </w:rPr>
      </w:pPr>
    </w:p>
    <w:p w:rsidR="0057209E" w:rsidRDefault="0057209E" w:rsidP="00197995">
      <w:pPr>
        <w:pStyle w:val="Odstavecseseznamem"/>
        <w:spacing w:line="240" w:lineRule="auto"/>
        <w:ind w:left="360" w:firstLine="348"/>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24FE2" w:rsidRDefault="00524FE2" w:rsidP="00787F9E">
      <w:pPr>
        <w:pStyle w:val="Odstavecseseznamem"/>
        <w:numPr>
          <w:ilvl w:val="0"/>
          <w:numId w:val="20"/>
        </w:numPr>
        <w:spacing w:line="240" w:lineRule="auto"/>
        <w:ind w:left="709" w:hanging="425"/>
        <w:jc w:val="both"/>
        <w:rPr>
          <w:rFonts w:ascii="Times New Roman" w:hAnsi="Times New Roman"/>
          <w:sz w:val="24"/>
          <w:szCs w:val="24"/>
        </w:rPr>
      </w:pPr>
      <w:r>
        <w:rPr>
          <w:rFonts w:ascii="Times New Roman" w:hAnsi="Times New Roman"/>
          <w:sz w:val="24"/>
          <w:szCs w:val="24"/>
        </w:rPr>
        <w:t>Celá výše uvedená částka</w:t>
      </w:r>
      <w:r w:rsidR="00B8677D">
        <w:rPr>
          <w:rFonts w:ascii="Times New Roman" w:hAnsi="Times New Roman"/>
          <w:sz w:val="24"/>
          <w:szCs w:val="24"/>
        </w:rPr>
        <w:t xml:space="preserve"> bude fakturován</w:t>
      </w:r>
      <w:r>
        <w:rPr>
          <w:rFonts w:ascii="Times New Roman" w:hAnsi="Times New Roman"/>
          <w:sz w:val="24"/>
          <w:szCs w:val="24"/>
        </w:rPr>
        <w:t>a</w:t>
      </w:r>
      <w:r w:rsidR="00B8677D">
        <w:rPr>
          <w:rFonts w:ascii="Times New Roman" w:hAnsi="Times New Roman"/>
          <w:sz w:val="24"/>
          <w:szCs w:val="24"/>
        </w:rPr>
        <w:t xml:space="preserve"> po předání kompletní </w:t>
      </w:r>
      <w:r w:rsidR="0017406E">
        <w:rPr>
          <w:rFonts w:ascii="Times New Roman" w:hAnsi="Times New Roman"/>
          <w:sz w:val="24"/>
          <w:szCs w:val="24"/>
        </w:rPr>
        <w:t>projektové dokumentace</w:t>
      </w:r>
      <w:r w:rsidR="00B8677D">
        <w:rPr>
          <w:rFonts w:ascii="Times New Roman" w:hAnsi="Times New Roman"/>
          <w:sz w:val="24"/>
          <w:szCs w:val="24"/>
        </w:rPr>
        <w:t xml:space="preserve"> </w:t>
      </w:r>
      <w:r>
        <w:rPr>
          <w:rFonts w:ascii="Times New Roman" w:hAnsi="Times New Roman"/>
          <w:sz w:val="24"/>
          <w:szCs w:val="24"/>
        </w:rPr>
        <w:t>včetně všech příloh, ze kterých bude patrné,</w:t>
      </w:r>
      <w:r w:rsidR="0017406E">
        <w:rPr>
          <w:rFonts w:ascii="Times New Roman" w:hAnsi="Times New Roman"/>
          <w:sz w:val="24"/>
          <w:szCs w:val="24"/>
        </w:rPr>
        <w:t xml:space="preserve"> že je možné legálně zahájit stavební a jiné práce</w:t>
      </w:r>
      <w:r>
        <w:rPr>
          <w:rFonts w:ascii="Times New Roman" w:hAnsi="Times New Roman"/>
          <w:sz w:val="24"/>
          <w:szCs w:val="24"/>
        </w:rPr>
        <w:t>.</w:t>
      </w:r>
    </w:p>
    <w:p w:rsidR="00524FE2" w:rsidRDefault="00524FE2" w:rsidP="00524FE2">
      <w:pPr>
        <w:pStyle w:val="Odstavecseseznamem"/>
        <w:spacing w:line="240" w:lineRule="auto"/>
        <w:ind w:left="709"/>
        <w:jc w:val="both"/>
        <w:rPr>
          <w:rFonts w:ascii="Times New Roman" w:hAnsi="Times New Roman"/>
          <w:sz w:val="24"/>
          <w:szCs w:val="24"/>
        </w:rPr>
      </w:pP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lastRenderedPageBreak/>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 xml:space="preserve">Předání kompletní </w:t>
      </w:r>
      <w:r w:rsidR="001A548B">
        <w:rPr>
          <w:rFonts w:ascii="Times New Roman" w:hAnsi="Times New Roman"/>
          <w:b/>
          <w:sz w:val="24"/>
          <w:szCs w:val="24"/>
        </w:rPr>
        <w:t>projektové dokumentace ve všech potřebných stupních včetně veškerých povolená nutných k zahájení stavebních prací</w:t>
      </w:r>
      <w:r w:rsidRP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00A0004D">
        <w:rPr>
          <w:rFonts w:ascii="Times New Roman" w:hAnsi="Times New Roman"/>
          <w:b/>
          <w:sz w:val="24"/>
          <w:szCs w:val="24"/>
        </w:rPr>
        <w:t>15</w:t>
      </w:r>
      <w:r w:rsidRPr="007E348A">
        <w:rPr>
          <w:rFonts w:ascii="Times New Roman" w:hAnsi="Times New Roman"/>
          <w:b/>
          <w:sz w:val="24"/>
          <w:szCs w:val="24"/>
        </w:rPr>
        <w:t>.0</w:t>
      </w:r>
      <w:r w:rsidR="00547C7F">
        <w:rPr>
          <w:rFonts w:ascii="Times New Roman" w:hAnsi="Times New Roman"/>
          <w:b/>
          <w:sz w:val="24"/>
          <w:szCs w:val="24"/>
        </w:rPr>
        <w:t>6</w:t>
      </w:r>
      <w:r w:rsidRPr="007E348A">
        <w:rPr>
          <w:rFonts w:ascii="Times New Roman" w:hAnsi="Times New Roman"/>
          <w:b/>
          <w:sz w:val="24"/>
          <w:szCs w:val="24"/>
        </w:rPr>
        <w:t>.2015</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objednatel žádosti zhotovitele o prodloužení termínu vyhoví (dojde k posunutí termínu předání </w:t>
      </w:r>
      <w:r w:rsidR="00115A0C">
        <w:rPr>
          <w:rFonts w:ascii="Times New Roman" w:hAnsi="Times New Roman"/>
          <w:sz w:val="24"/>
          <w:szCs w:val="24"/>
        </w:rPr>
        <w:t>projektové dokumentace</w:t>
      </w:r>
      <w:r>
        <w:rPr>
          <w:rFonts w:ascii="Times New Roman" w:hAnsi="Times New Roman"/>
          <w:sz w:val="24"/>
          <w:szCs w:val="24"/>
        </w:rPr>
        <w:t>)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 xml:space="preserve">Zhotovitel se zavazuje v průběhu vytváření </w:t>
      </w:r>
      <w:r w:rsidR="0017406E">
        <w:rPr>
          <w:rFonts w:ascii="Times New Roman" w:hAnsi="Times New Roman"/>
          <w:sz w:val="24"/>
          <w:szCs w:val="24"/>
        </w:rPr>
        <w:t>projektové dokumentace</w:t>
      </w:r>
      <w:r w:rsidRPr="00687943">
        <w:rPr>
          <w:rFonts w:ascii="Times New Roman" w:hAnsi="Times New Roman"/>
          <w:sz w:val="24"/>
          <w:szCs w:val="24"/>
        </w:rPr>
        <w:t xml:space="preserve">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197995" w:rsidRDefault="00197995" w:rsidP="005874AD">
      <w:pPr>
        <w:spacing w:after="0" w:line="240" w:lineRule="auto"/>
        <w:jc w:val="center"/>
        <w:outlineLvl w:val="0"/>
        <w:rPr>
          <w:rFonts w:ascii="Times New Roman" w:hAnsi="Times New Roman"/>
          <w:sz w:val="24"/>
          <w:szCs w:val="24"/>
        </w:rPr>
      </w:pPr>
    </w:p>
    <w:p w:rsidR="00197995" w:rsidRDefault="00197995" w:rsidP="005874AD">
      <w:pPr>
        <w:spacing w:after="0" w:line="240" w:lineRule="auto"/>
        <w:jc w:val="center"/>
        <w:outlineLvl w:val="0"/>
        <w:rPr>
          <w:rFonts w:ascii="Times New Roman" w:hAnsi="Times New Roman"/>
          <w:sz w:val="24"/>
          <w:szCs w:val="24"/>
        </w:rPr>
      </w:pPr>
    </w:p>
    <w:p w:rsidR="00197995" w:rsidRDefault="00197995" w:rsidP="005874AD">
      <w:pPr>
        <w:spacing w:after="0" w:line="240" w:lineRule="auto"/>
        <w:jc w:val="center"/>
        <w:outlineLvl w:val="0"/>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7209E" w:rsidRDefault="0057209E" w:rsidP="00B01513">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B01513">
      <w:pPr>
        <w:pStyle w:val="Odstavecseseznamem"/>
        <w:spacing w:line="240" w:lineRule="auto"/>
        <w:ind w:left="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w:t>
      </w:r>
      <w:r>
        <w:rPr>
          <w:rFonts w:ascii="Times New Roman" w:hAnsi="Times New Roman"/>
          <w:sz w:val="24"/>
          <w:szCs w:val="24"/>
        </w:rPr>
        <w:lastRenderedPageBreak/>
        <w:t>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 xml:space="preserve">Objednatel prohlašuje, že </w:t>
      </w:r>
      <w:r w:rsidR="0017406E">
        <w:rPr>
          <w:rFonts w:ascii="Times New Roman" w:hAnsi="Times New Roman"/>
          <w:sz w:val="24"/>
          <w:szCs w:val="24"/>
        </w:rPr>
        <w:t>projektová dokumentace</w:t>
      </w:r>
      <w:r w:rsidRPr="000A5B1A">
        <w:rPr>
          <w:rFonts w:ascii="Times New Roman" w:hAnsi="Times New Roman"/>
          <w:sz w:val="24"/>
          <w:szCs w:val="24"/>
        </w:rPr>
        <w:t xml:space="preserv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sectPr w:rsidR="0057209E" w:rsidSect="008C324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12F" w:rsidRDefault="003F212F" w:rsidP="004E551C">
      <w:pPr>
        <w:spacing w:after="0" w:line="240" w:lineRule="auto"/>
      </w:pPr>
      <w:r>
        <w:separator/>
      </w:r>
    </w:p>
  </w:endnote>
  <w:endnote w:type="continuationSeparator" w:id="0">
    <w:p w:rsidR="003F212F" w:rsidRDefault="003F212F"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80"/>
    <w:family w:val="auto"/>
    <w:pitch w:val="default"/>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5D" w:rsidRDefault="002B3544">
    <w:pPr>
      <w:pStyle w:val="Zpat"/>
      <w:jc w:val="center"/>
    </w:pPr>
    <w:r>
      <w:fldChar w:fldCharType="begin"/>
    </w:r>
    <w:r>
      <w:instrText xml:space="preserve"> PAGE   \* MERGEFORMAT </w:instrText>
    </w:r>
    <w:r>
      <w:fldChar w:fldCharType="separate"/>
    </w:r>
    <w:r w:rsidR="003461AA">
      <w:rPr>
        <w:noProof/>
      </w:rPr>
      <w:t>2</w:t>
    </w:r>
    <w:r>
      <w:fldChar w:fldCharType="end"/>
    </w:r>
  </w:p>
  <w:p w:rsidR="0078365D" w:rsidRDefault="003F212F">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12F" w:rsidRDefault="003F212F" w:rsidP="004E551C">
      <w:pPr>
        <w:spacing w:after="0" w:line="240" w:lineRule="auto"/>
      </w:pPr>
      <w:r>
        <w:separator/>
      </w:r>
    </w:p>
  </w:footnote>
  <w:footnote w:type="continuationSeparator" w:id="0">
    <w:p w:rsidR="003F212F" w:rsidRDefault="003F212F"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5"/>
    <w:multiLevelType w:val="multilevel"/>
    <w:tmpl w:val="A18E5B16"/>
    <w:name w:val="WW8Num24"/>
    <w:lvl w:ilvl="0">
      <w:start w:val="1"/>
      <w:numFmt w:val="decimal"/>
      <w:lvlText w:val=" %1."/>
      <w:lvlJc w:val="left"/>
      <w:pPr>
        <w:tabs>
          <w:tab w:val="num" w:pos="720"/>
        </w:tabs>
        <w:ind w:left="720" w:hanging="360"/>
      </w:pPr>
      <w:rPr>
        <w:rFonts w:cs="Arial"/>
      </w:rPr>
    </w:lvl>
    <w:lvl w:ilvl="1">
      <w:start w:val="1"/>
      <w:numFmt w:val="decimal"/>
      <w:lvlText w:val=" %1.%2."/>
      <w:lvlJc w:val="left"/>
      <w:pPr>
        <w:tabs>
          <w:tab w:val="num" w:pos="1070"/>
        </w:tabs>
        <w:ind w:left="1070" w:hanging="360"/>
      </w:pPr>
      <w:rPr>
        <w:color w:val="auto"/>
      </w:rPr>
    </w:lvl>
    <w:lvl w:ilvl="2">
      <w:start w:val="1"/>
      <w:numFmt w:val="lowerLetter"/>
      <w:lvlText w:val=" %3)"/>
      <w:lvlJc w:val="left"/>
      <w:pPr>
        <w:tabs>
          <w:tab w:val="num" w:pos="502"/>
        </w:tabs>
        <w:ind w:left="502" w:hanging="360"/>
      </w:pPr>
      <w:rPr>
        <w:rFonts w:ascii="Times New Roman" w:hAnsi="Times New Roman" w:cs="Times New Roman" w:hint="default"/>
        <w:b w:val="0"/>
        <w:sz w:val="20"/>
        <w:szCs w:val="20"/>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2">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3">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nsid w:val="1086094C"/>
    <w:multiLevelType w:val="hybridMultilevel"/>
    <w:tmpl w:val="956CE97E"/>
    <w:lvl w:ilvl="0" w:tplc="0405000F">
      <w:start w:val="1"/>
      <w:numFmt w:val="decimal"/>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8">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9">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1">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2">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4">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786"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5">
    <w:nsid w:val="4A5D06F5"/>
    <w:multiLevelType w:val="hybridMultilevel"/>
    <w:tmpl w:val="8D2AFD8E"/>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17">
      <w:start w:val="1"/>
      <w:numFmt w:val="lowerLetter"/>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7">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8">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9">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0">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8"/>
  </w:num>
  <w:num w:numId="17">
    <w:abstractNumId w:val="4"/>
  </w:num>
  <w:num w:numId="18">
    <w:abstractNumId w:val="1"/>
  </w:num>
  <w:num w:numId="19">
    <w:abstractNumId w:val="15"/>
  </w:num>
  <w:num w:numId="20">
    <w:abstractNumId w:val="5"/>
  </w:num>
  <w:num w:numId="21">
    <w:abstractNumId w:val="7"/>
  </w:num>
  <w:num w:numId="22">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2C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15A0C"/>
    <w:rsid w:val="001202D6"/>
    <w:rsid w:val="00122A61"/>
    <w:rsid w:val="00142D0F"/>
    <w:rsid w:val="001441A3"/>
    <w:rsid w:val="00151A65"/>
    <w:rsid w:val="001525B2"/>
    <w:rsid w:val="00154DAC"/>
    <w:rsid w:val="001603A8"/>
    <w:rsid w:val="00161AFE"/>
    <w:rsid w:val="00166FFE"/>
    <w:rsid w:val="0017196A"/>
    <w:rsid w:val="0017406E"/>
    <w:rsid w:val="00174378"/>
    <w:rsid w:val="00176446"/>
    <w:rsid w:val="00191FCC"/>
    <w:rsid w:val="00194AD1"/>
    <w:rsid w:val="001974D3"/>
    <w:rsid w:val="00197995"/>
    <w:rsid w:val="001A0747"/>
    <w:rsid w:val="001A07CC"/>
    <w:rsid w:val="001A548B"/>
    <w:rsid w:val="001C18D4"/>
    <w:rsid w:val="001C7907"/>
    <w:rsid w:val="001D0093"/>
    <w:rsid w:val="001F70C5"/>
    <w:rsid w:val="002040DA"/>
    <w:rsid w:val="00213E17"/>
    <w:rsid w:val="002142E7"/>
    <w:rsid w:val="00217058"/>
    <w:rsid w:val="0021708C"/>
    <w:rsid w:val="002376DB"/>
    <w:rsid w:val="00242B48"/>
    <w:rsid w:val="00243EA6"/>
    <w:rsid w:val="0027027E"/>
    <w:rsid w:val="0027102B"/>
    <w:rsid w:val="002712F4"/>
    <w:rsid w:val="00285B36"/>
    <w:rsid w:val="00286033"/>
    <w:rsid w:val="00287172"/>
    <w:rsid w:val="00297016"/>
    <w:rsid w:val="002A2FA0"/>
    <w:rsid w:val="002A5415"/>
    <w:rsid w:val="002B3544"/>
    <w:rsid w:val="002B566B"/>
    <w:rsid w:val="002C2079"/>
    <w:rsid w:val="002C3CE8"/>
    <w:rsid w:val="002C457E"/>
    <w:rsid w:val="002D0EAF"/>
    <w:rsid w:val="002D0EDF"/>
    <w:rsid w:val="002E1A6F"/>
    <w:rsid w:val="002E5154"/>
    <w:rsid w:val="002F56E0"/>
    <w:rsid w:val="002F575A"/>
    <w:rsid w:val="00302BC8"/>
    <w:rsid w:val="00310E20"/>
    <w:rsid w:val="00312B64"/>
    <w:rsid w:val="00336E5B"/>
    <w:rsid w:val="003437D4"/>
    <w:rsid w:val="003461AA"/>
    <w:rsid w:val="00354FF0"/>
    <w:rsid w:val="003574A5"/>
    <w:rsid w:val="003606D5"/>
    <w:rsid w:val="00362C40"/>
    <w:rsid w:val="00383EB0"/>
    <w:rsid w:val="00387948"/>
    <w:rsid w:val="00394560"/>
    <w:rsid w:val="0039609F"/>
    <w:rsid w:val="0039716D"/>
    <w:rsid w:val="003A1F4D"/>
    <w:rsid w:val="003B1DF8"/>
    <w:rsid w:val="003B2519"/>
    <w:rsid w:val="003B4112"/>
    <w:rsid w:val="003B51BD"/>
    <w:rsid w:val="003C2575"/>
    <w:rsid w:val="003C3A4F"/>
    <w:rsid w:val="003D71D2"/>
    <w:rsid w:val="003E021C"/>
    <w:rsid w:val="003E1919"/>
    <w:rsid w:val="003E38D9"/>
    <w:rsid w:val="003E758D"/>
    <w:rsid w:val="003F212F"/>
    <w:rsid w:val="003F5123"/>
    <w:rsid w:val="00406E13"/>
    <w:rsid w:val="00423F9C"/>
    <w:rsid w:val="0043179E"/>
    <w:rsid w:val="00437203"/>
    <w:rsid w:val="00455BD7"/>
    <w:rsid w:val="0045664D"/>
    <w:rsid w:val="00462ED7"/>
    <w:rsid w:val="0047095E"/>
    <w:rsid w:val="00477C5F"/>
    <w:rsid w:val="00484CE5"/>
    <w:rsid w:val="0048657F"/>
    <w:rsid w:val="00486654"/>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24FE2"/>
    <w:rsid w:val="005304F9"/>
    <w:rsid w:val="005320DE"/>
    <w:rsid w:val="00535B97"/>
    <w:rsid w:val="00540DD3"/>
    <w:rsid w:val="005433C0"/>
    <w:rsid w:val="0054574F"/>
    <w:rsid w:val="00547C7F"/>
    <w:rsid w:val="005526B1"/>
    <w:rsid w:val="00554D7A"/>
    <w:rsid w:val="00563A5C"/>
    <w:rsid w:val="00566DCE"/>
    <w:rsid w:val="005702A7"/>
    <w:rsid w:val="0057209E"/>
    <w:rsid w:val="00575015"/>
    <w:rsid w:val="00577CB2"/>
    <w:rsid w:val="00585956"/>
    <w:rsid w:val="00586080"/>
    <w:rsid w:val="005874AD"/>
    <w:rsid w:val="0059437E"/>
    <w:rsid w:val="005A17B9"/>
    <w:rsid w:val="005A47C0"/>
    <w:rsid w:val="005A4D00"/>
    <w:rsid w:val="005A5815"/>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8298A"/>
    <w:rsid w:val="00697C9A"/>
    <w:rsid w:val="006A1FAD"/>
    <w:rsid w:val="006A3AEC"/>
    <w:rsid w:val="006B7DCE"/>
    <w:rsid w:val="006C0951"/>
    <w:rsid w:val="006C49A6"/>
    <w:rsid w:val="006D394E"/>
    <w:rsid w:val="006D52AA"/>
    <w:rsid w:val="006D5DC2"/>
    <w:rsid w:val="006D7295"/>
    <w:rsid w:val="006E702E"/>
    <w:rsid w:val="0071663F"/>
    <w:rsid w:val="00717AE5"/>
    <w:rsid w:val="007320FB"/>
    <w:rsid w:val="0073422C"/>
    <w:rsid w:val="007354E2"/>
    <w:rsid w:val="00740992"/>
    <w:rsid w:val="00747BCD"/>
    <w:rsid w:val="00754A17"/>
    <w:rsid w:val="00755A82"/>
    <w:rsid w:val="00765C79"/>
    <w:rsid w:val="00771DC9"/>
    <w:rsid w:val="007845E2"/>
    <w:rsid w:val="00784BAA"/>
    <w:rsid w:val="00785D46"/>
    <w:rsid w:val="00787F9E"/>
    <w:rsid w:val="007A37B6"/>
    <w:rsid w:val="007B15C7"/>
    <w:rsid w:val="007B2C1B"/>
    <w:rsid w:val="007B5ED2"/>
    <w:rsid w:val="007B60C5"/>
    <w:rsid w:val="007B76E4"/>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7F73"/>
    <w:rsid w:val="00970E8E"/>
    <w:rsid w:val="00973FC3"/>
    <w:rsid w:val="00985D72"/>
    <w:rsid w:val="009863CA"/>
    <w:rsid w:val="00991ED9"/>
    <w:rsid w:val="00995A41"/>
    <w:rsid w:val="009A13D3"/>
    <w:rsid w:val="009A1C1C"/>
    <w:rsid w:val="009B39F7"/>
    <w:rsid w:val="009C0FB3"/>
    <w:rsid w:val="009C1D96"/>
    <w:rsid w:val="009C2C0A"/>
    <w:rsid w:val="009C2D86"/>
    <w:rsid w:val="009C3ECA"/>
    <w:rsid w:val="009C562C"/>
    <w:rsid w:val="009D0873"/>
    <w:rsid w:val="009D73E3"/>
    <w:rsid w:val="009E16C4"/>
    <w:rsid w:val="009E2544"/>
    <w:rsid w:val="009E638C"/>
    <w:rsid w:val="009F332B"/>
    <w:rsid w:val="009F3A6E"/>
    <w:rsid w:val="00A0004D"/>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846D5"/>
    <w:rsid w:val="00A91D75"/>
    <w:rsid w:val="00AA1E7B"/>
    <w:rsid w:val="00AA5DBC"/>
    <w:rsid w:val="00AB6EC8"/>
    <w:rsid w:val="00AC0C6B"/>
    <w:rsid w:val="00AD0605"/>
    <w:rsid w:val="00AD252E"/>
    <w:rsid w:val="00AD4754"/>
    <w:rsid w:val="00AE4D7A"/>
    <w:rsid w:val="00B00187"/>
    <w:rsid w:val="00B01513"/>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10AC"/>
    <w:rsid w:val="00BB394C"/>
    <w:rsid w:val="00BB505E"/>
    <w:rsid w:val="00BC28D9"/>
    <w:rsid w:val="00BD13C2"/>
    <w:rsid w:val="00BD5080"/>
    <w:rsid w:val="00BD5146"/>
    <w:rsid w:val="00BE11D3"/>
    <w:rsid w:val="00BF5505"/>
    <w:rsid w:val="00C00277"/>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55D0"/>
    <w:rsid w:val="00C56BDA"/>
    <w:rsid w:val="00C65AC3"/>
    <w:rsid w:val="00C816AD"/>
    <w:rsid w:val="00C8258B"/>
    <w:rsid w:val="00C87157"/>
    <w:rsid w:val="00C96500"/>
    <w:rsid w:val="00CB27F7"/>
    <w:rsid w:val="00CB4E57"/>
    <w:rsid w:val="00CC02ED"/>
    <w:rsid w:val="00CC07EE"/>
    <w:rsid w:val="00CD4E0A"/>
    <w:rsid w:val="00CD6217"/>
    <w:rsid w:val="00CF1B24"/>
    <w:rsid w:val="00CF50F4"/>
    <w:rsid w:val="00CF7530"/>
    <w:rsid w:val="00CF7E06"/>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D5745"/>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0C5"/>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E4170"/>
    <w:rsid w:val="00EF0D00"/>
    <w:rsid w:val="00EF788B"/>
    <w:rsid w:val="00F0544B"/>
    <w:rsid w:val="00F0559E"/>
    <w:rsid w:val="00F15FC1"/>
    <w:rsid w:val="00F203B0"/>
    <w:rsid w:val="00F32F0E"/>
    <w:rsid w:val="00F37889"/>
    <w:rsid w:val="00F40542"/>
    <w:rsid w:val="00F4766C"/>
    <w:rsid w:val="00F54958"/>
    <w:rsid w:val="00F55082"/>
    <w:rsid w:val="00F55E71"/>
    <w:rsid w:val="00F6266A"/>
    <w:rsid w:val="00F6535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B249928-AE44-423A-81F1-2A04ACE75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898</TotalTime>
  <Pages>6</Pages>
  <Words>1883</Words>
  <Characters>11116</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12974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47</cp:revision>
  <cp:lastPrinted>2014-11-03T08:50:00Z</cp:lastPrinted>
  <dcterms:created xsi:type="dcterms:W3CDTF">2014-07-02T13:02:00Z</dcterms:created>
  <dcterms:modified xsi:type="dcterms:W3CDTF">2014-11-03T08:51:00Z</dcterms:modified>
</cp:coreProperties>
</file>