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C357FD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PD rekonstrukce komunikace Kolonie“</w:t>
      </w: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54574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 xml:space="preserve">Rekonstrukce komunikace </w:t>
      </w:r>
      <w:r w:rsidR="0060773E">
        <w:rPr>
          <w:rFonts w:ascii="Times New Roman" w:hAnsi="Times New Roman"/>
          <w:b/>
          <w:sz w:val="40"/>
          <w:szCs w:val="40"/>
        </w:rPr>
        <w:t>Kolonie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940E9" w:rsidRDefault="000940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C357FD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8" style="position:absolute;left:0;text-align:left;margin-left:109.15pt;margin-top:100.75pt;width:93.95pt;height:33.95pt;rotation:-2499503fd;z-index:251664384" fillcolor="#c00000" strokecolor="#c00000">
            <v:fill opacity="0"/>
          </v:oval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4" style="position:absolute;left:0;text-align:left;margin-left:101.6pt;margin-top:200.4pt;width:308.15pt;height:26.25pt;rotation:-7441763fd;z-index:251661312" fillcolor="#c00000" strokecolor="#c00000">
            <v:fill opacity="0"/>
          </v:oval>
        </w:pict>
      </w:r>
      <w:r>
        <w:rPr>
          <w:noProof/>
          <w:lang w:eastAsia="cs-CZ"/>
        </w:rPr>
        <w:pict>
          <v:oval id="_x0000_s1036" style="position:absolute;left:0;text-align:left;margin-left:200.8pt;margin-top:351.75pt;width:132.05pt;height:26.5pt;rotation:-974797fd;z-index:251662336" fillcolor="#c00000" strokecolor="#c00000">
            <v:fill opacity="0"/>
          </v:oval>
        </w:pict>
      </w:r>
      <w:r>
        <w:rPr>
          <w:noProof/>
          <w:lang w:eastAsia="cs-CZ"/>
        </w:rPr>
        <w:pict>
          <v:oval id="_x0000_s1037" style="position:absolute;left:0;text-align:left;margin-left:10.55pt;margin-top:229.35pt;width:304.65pt;height:31.05pt;rotation:-7257673fd;z-index:251663360" fillcolor="#c00000" strokecolor="#c00000">
            <v:fill opacity="0"/>
          </v:oval>
        </w:pict>
      </w:r>
      <w:r w:rsidR="0060773E">
        <w:rPr>
          <w:noProof/>
          <w:lang w:eastAsia="cs-CZ"/>
        </w:rPr>
        <w:drawing>
          <wp:inline distT="0" distB="0" distL="0" distR="0" wp14:anchorId="60CE77D1" wp14:editId="6BD77F44">
            <wp:extent cx="5759450" cy="570740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70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650A85" w:rsidRDefault="00045162" w:rsidP="00045162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r</w:t>
      </w:r>
      <w:r w:rsidR="00E17417">
        <w:rPr>
          <w:rFonts w:ascii="Times New Roman" w:hAnsi="Times New Roman"/>
          <w:sz w:val="24"/>
          <w:szCs w:val="24"/>
        </w:rPr>
        <w:t xml:space="preserve">ekonstrukci komunikace Kolonie </w:t>
      </w:r>
      <w:r>
        <w:rPr>
          <w:rFonts w:ascii="Times New Roman" w:hAnsi="Times New Roman"/>
          <w:sz w:val="24"/>
          <w:szCs w:val="24"/>
        </w:rPr>
        <w:t xml:space="preserve">dojde </w:t>
      </w:r>
      <w:r w:rsidR="00743DAA">
        <w:rPr>
          <w:rFonts w:ascii="Times New Roman" w:hAnsi="Times New Roman"/>
          <w:sz w:val="24"/>
          <w:szCs w:val="24"/>
        </w:rPr>
        <w:t xml:space="preserve">k </w:t>
      </w:r>
      <w:r w:rsidR="00E17417">
        <w:rPr>
          <w:rFonts w:ascii="Times New Roman" w:hAnsi="Times New Roman"/>
          <w:sz w:val="24"/>
          <w:szCs w:val="24"/>
        </w:rPr>
        <w:t>re</w:t>
      </w:r>
      <w:r w:rsidR="00650A85">
        <w:rPr>
          <w:rFonts w:ascii="Times New Roman" w:hAnsi="Times New Roman"/>
          <w:sz w:val="24"/>
          <w:szCs w:val="24"/>
        </w:rPr>
        <w:t>konstrukci ce</w:t>
      </w:r>
      <w:r w:rsidR="00E17417">
        <w:rPr>
          <w:rFonts w:ascii="Times New Roman" w:hAnsi="Times New Roman"/>
          <w:sz w:val="24"/>
          <w:szCs w:val="24"/>
        </w:rPr>
        <w:t xml:space="preserve">lého prostoru </w:t>
      </w:r>
      <w:r w:rsidR="00650A85">
        <w:rPr>
          <w:rFonts w:ascii="Times New Roman" w:hAnsi="Times New Roman"/>
          <w:sz w:val="24"/>
          <w:szCs w:val="24"/>
        </w:rPr>
        <w:t xml:space="preserve">místní komunikace. </w:t>
      </w:r>
    </w:p>
    <w:p w:rsidR="00045162" w:rsidRDefault="00174378" w:rsidP="00045162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Dodavatel vhodně rozdělí prostor místní komunikace tak, aby byl zachován komfortní pohyb chodců, dostatečná šířka jízdních pruhů a zároveň vzniklo co nejvíce parkovacích míst.</w:t>
      </w:r>
      <w:r w:rsidR="00650A85">
        <w:rPr>
          <w:rFonts w:ascii="Times New Roman" w:hAnsi="Times New Roman"/>
          <w:sz w:val="24"/>
          <w:szCs w:val="24"/>
        </w:rPr>
        <w:t xml:space="preserve"> Dodavatel navrhne u domu č. p. 457 vyhrazené stání s parametry pro zdravotně postižené.</w:t>
      </w: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1C68AE" w:rsidTr="00E66A01">
        <w:trPr>
          <w:trHeight w:val="706"/>
        </w:trPr>
        <w:tc>
          <w:tcPr>
            <w:tcW w:w="9210" w:type="dxa"/>
            <w:gridSpan w:val="4"/>
            <w:vAlign w:val="center"/>
          </w:tcPr>
          <w:p w:rsidR="001C68AE" w:rsidRPr="00E66A01" w:rsidRDefault="00E66A01" w:rsidP="00E66A0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E66A0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„Zhotovení PD rekonstrukce komunikace Kolonie“</w:t>
            </w:r>
          </w:p>
        </w:tc>
      </w:tr>
      <w:tr w:rsidR="001C68AE" w:rsidTr="00E66A01">
        <w:tc>
          <w:tcPr>
            <w:tcW w:w="3369" w:type="dxa"/>
            <w:shd w:val="clear" w:color="auto" w:fill="C6D9F1" w:themeFill="text2" w:themeFillTint="33"/>
            <w:vAlign w:val="center"/>
          </w:tcPr>
          <w:p w:rsidR="001C68AE" w:rsidRPr="00E66A01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E66A0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1C68AE" w:rsidTr="00E66A01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</w:t>
            </w:r>
            <w:bookmarkStart w:id="0" w:name="_GoBack"/>
            <w:bookmarkEnd w:id="0"/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ech potřebných stupních, včetně dodání potřebných povolení a souhlasů</w:t>
            </w:r>
          </w:p>
        </w:tc>
        <w:tc>
          <w:tcPr>
            <w:tcW w:w="1842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68AE" w:rsidTr="00E66A01">
        <w:tc>
          <w:tcPr>
            <w:tcW w:w="3369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1C68AE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68AE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1C68AE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68AE" w:rsidTr="00E66A01">
        <w:tc>
          <w:tcPr>
            <w:tcW w:w="3369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68AE" w:rsidRDefault="001C68AE" w:rsidP="001C68AE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7FD" w:rsidRDefault="00C357FD" w:rsidP="004E551C">
      <w:pPr>
        <w:spacing w:after="0" w:line="240" w:lineRule="auto"/>
      </w:pPr>
      <w:r>
        <w:separator/>
      </w:r>
    </w:p>
  </w:endnote>
  <w:endnote w:type="continuationSeparator" w:id="0">
    <w:p w:rsidR="00C357FD" w:rsidRDefault="00C357FD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7FD" w:rsidRDefault="00C357FD" w:rsidP="004E551C">
      <w:pPr>
        <w:spacing w:after="0" w:line="240" w:lineRule="auto"/>
      </w:pPr>
      <w:r>
        <w:separator/>
      </w:r>
    </w:p>
  </w:footnote>
  <w:footnote w:type="continuationSeparator" w:id="0">
    <w:p w:rsidR="00C357FD" w:rsidRDefault="00C357FD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17417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6D7F6-4695-48AE-AC24-91817CEF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3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19</cp:revision>
  <cp:lastPrinted>2014-07-02T13:31:00Z</cp:lastPrinted>
  <dcterms:created xsi:type="dcterms:W3CDTF">2014-07-02T13:02:00Z</dcterms:created>
  <dcterms:modified xsi:type="dcterms:W3CDTF">2014-10-08T14:31:00Z</dcterms:modified>
</cp:coreProperties>
</file>