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Záznam o výsledcích VZMR:</w:t>
      </w:r>
    </w:p>
    <w:p w:rsidR="008D0A71" w:rsidRDefault="008D0A71" w:rsidP="00AA5CDF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„Natěračské práce“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Dodavatelé   vyzvaní</w:t>
      </w:r>
      <w:proofErr w:type="gramEnd"/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 xml:space="preserve"> k podání nabídky</w:t>
      </w:r>
      <w:r>
        <w:rPr>
          <w:rFonts w:ascii="Arial" w:eastAsia="Times New Roman" w:hAnsi="Arial" w:cs="Arial"/>
          <w:sz w:val="24"/>
          <w:szCs w:val="24"/>
          <w:lang w:eastAsia="cs-CZ"/>
        </w:rPr>
        <w:t>:</w:t>
      </w:r>
    </w:p>
    <w:p w:rsidR="00AD03A2" w:rsidRPr="008D0A71" w:rsidRDefault="008D0A71" w:rsidP="00AD03A2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8D0A71">
        <w:rPr>
          <w:rFonts w:ascii="Arial" w:hAnsi="Arial" w:cs="Arial"/>
        </w:rPr>
        <w:t>Petr Mlynář</w:t>
      </w:r>
    </w:p>
    <w:p w:rsidR="008D0A71" w:rsidRPr="008D0A71" w:rsidRDefault="008D0A71" w:rsidP="00AD03A2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8D0A71">
        <w:rPr>
          <w:rFonts w:ascii="Arial" w:hAnsi="Arial" w:cs="Arial"/>
        </w:rPr>
        <w:t xml:space="preserve">Zdeněk </w:t>
      </w:r>
      <w:proofErr w:type="spellStart"/>
      <w:r w:rsidRPr="008D0A71">
        <w:rPr>
          <w:rFonts w:ascii="Arial" w:hAnsi="Arial" w:cs="Arial"/>
        </w:rPr>
        <w:t>Audi</w:t>
      </w:r>
      <w:proofErr w:type="spellEnd"/>
    </w:p>
    <w:p w:rsidR="008D0A71" w:rsidRPr="008D0A71" w:rsidRDefault="008D0A71" w:rsidP="00AD03A2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8D0A71">
        <w:rPr>
          <w:rFonts w:ascii="Arial" w:hAnsi="Arial" w:cs="Arial"/>
        </w:rPr>
        <w:t>Jana Krejčí</w:t>
      </w:r>
    </w:p>
    <w:p w:rsidR="008D0A71" w:rsidRPr="008D0A71" w:rsidRDefault="008D0A71" w:rsidP="00AD03A2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8D0A71">
        <w:rPr>
          <w:rFonts w:ascii="Arial" w:hAnsi="Arial" w:cs="Arial"/>
        </w:rPr>
        <w:t>Jan Klement</w:t>
      </w:r>
    </w:p>
    <w:p w:rsidR="008D0A71" w:rsidRPr="008D0A71" w:rsidRDefault="008D0A71" w:rsidP="00AD03A2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8D0A71">
        <w:rPr>
          <w:rFonts w:ascii="Arial" w:hAnsi="Arial" w:cs="Arial"/>
        </w:rPr>
        <w:t>Josef prokop</w:t>
      </w:r>
    </w:p>
    <w:p w:rsidR="008D0A71" w:rsidRPr="008D0A71" w:rsidRDefault="008D0A71" w:rsidP="00AD03A2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8D0A71">
        <w:rPr>
          <w:rFonts w:ascii="Arial" w:hAnsi="Arial" w:cs="Arial"/>
        </w:rPr>
        <w:t>František Bezdíček</w:t>
      </w:r>
    </w:p>
    <w:p w:rsidR="008D0A71" w:rsidRPr="008D0A71" w:rsidRDefault="008D0A71" w:rsidP="00AD03A2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8D0A71">
        <w:rPr>
          <w:rFonts w:ascii="Arial" w:hAnsi="Arial" w:cs="Arial"/>
        </w:rPr>
        <w:t xml:space="preserve">Miloš </w:t>
      </w:r>
      <w:proofErr w:type="gramStart"/>
      <w:r w:rsidRPr="008D0A71">
        <w:rPr>
          <w:rFonts w:ascii="Arial" w:hAnsi="Arial" w:cs="Arial"/>
        </w:rPr>
        <w:t>Nepovím</w:t>
      </w:r>
      <w:proofErr w:type="gramEnd"/>
    </w:p>
    <w:p w:rsidR="00F75DAD" w:rsidRPr="00957F02" w:rsidRDefault="00F75DAD" w:rsidP="00F75DAD">
      <w:pPr>
        <w:pStyle w:val="Normlnweb"/>
        <w:numPr>
          <w:ilvl w:val="0"/>
          <w:numId w:val="9"/>
        </w:numPr>
        <w:rPr>
          <w:rFonts w:ascii="Arial" w:hAnsi="Arial" w:cs="Arial"/>
        </w:rPr>
      </w:pPr>
      <w:r w:rsidRPr="00957F02">
        <w:rPr>
          <w:rFonts w:ascii="Arial" w:hAnsi="Arial" w:cs="Arial"/>
        </w:rPr>
        <w:t>+ uveřejnění na webu</w:t>
      </w:r>
    </w:p>
    <w:p w:rsidR="00AA5CDF" w:rsidRDefault="00AA5CDF" w:rsidP="00AA5CDF">
      <w:pPr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>
        <w:rPr>
          <w:rFonts w:ascii="Arial" w:eastAsia="Times New Roman" w:hAnsi="Arial" w:cs="Arial"/>
          <w:sz w:val="24"/>
          <w:szCs w:val="24"/>
          <w:u w:val="single"/>
          <w:lang w:eastAsia="cs-CZ"/>
        </w:rPr>
        <w:t>Doručené nabídky</w:t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3"/>
        <w:gridCol w:w="3685"/>
        <w:gridCol w:w="1559"/>
        <w:gridCol w:w="993"/>
        <w:gridCol w:w="1842"/>
      </w:tblGrid>
      <w:tr w:rsidR="00F75DAD" w:rsidTr="00F75DAD">
        <w:trPr>
          <w:trHeight w:val="306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pořad. </w:t>
            </w: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č.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Uchazeč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doručení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5DAD" w:rsidRDefault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Čas doručení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5DAD" w:rsidRDefault="00F75DAD" w:rsidP="00F75DAD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Cena bez DPH</w:t>
            </w:r>
          </w:p>
        </w:tc>
      </w:tr>
      <w:tr w:rsidR="008D0A71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71" w:rsidRDefault="008D0A71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71" w:rsidRDefault="008D0A71">
            <w:pPr>
              <w:spacing w:after="0"/>
              <w:jc w:val="both"/>
            </w:pPr>
            <w:r>
              <w:t>Bedřich Sigmund</w:t>
            </w:r>
          </w:p>
          <w:p w:rsidR="008D0A71" w:rsidRDefault="008D0A71">
            <w:pPr>
              <w:spacing w:after="0"/>
              <w:jc w:val="both"/>
            </w:pPr>
            <w:r>
              <w:t>Mládežnická 938, Holice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71" w:rsidRDefault="008D0A71">
            <w:pPr>
              <w:jc w:val="both"/>
            </w:pPr>
            <w:proofErr w:type="gramStart"/>
            <w:r>
              <w:t>4.4.2013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71" w:rsidRDefault="008D0A71">
            <w:pPr>
              <w:jc w:val="both"/>
            </w:pPr>
            <w:r>
              <w:t>8.05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71" w:rsidRDefault="008D0A71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7 220,-</w:t>
            </w:r>
          </w:p>
        </w:tc>
      </w:tr>
      <w:tr w:rsidR="008D0A71" w:rsidTr="00F75DAD">
        <w:trPr>
          <w:trHeight w:val="570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71" w:rsidRDefault="008D0A71" w:rsidP="00F75DAD">
            <w:pPr>
              <w:pStyle w:val="Odstavecseseznamem"/>
              <w:numPr>
                <w:ilvl w:val="0"/>
                <w:numId w:val="10"/>
              </w:numPr>
              <w:jc w:val="both"/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71" w:rsidRDefault="008D0A71">
            <w:pPr>
              <w:spacing w:after="0"/>
              <w:jc w:val="both"/>
            </w:pPr>
            <w:r>
              <w:t>Zdeněk Ondráček</w:t>
            </w:r>
          </w:p>
          <w:p w:rsidR="008D0A71" w:rsidRDefault="008D0A71">
            <w:pPr>
              <w:spacing w:after="0"/>
              <w:jc w:val="both"/>
            </w:pPr>
            <w:r>
              <w:t xml:space="preserve">Horní </w:t>
            </w:r>
            <w:proofErr w:type="spellStart"/>
            <w:r>
              <w:t>Ředice</w:t>
            </w:r>
            <w:proofErr w:type="spellEnd"/>
            <w:r>
              <w:t xml:space="preserve"> 251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71" w:rsidRDefault="008D0A71">
            <w:pPr>
              <w:jc w:val="both"/>
            </w:pPr>
            <w:proofErr w:type="gramStart"/>
            <w:r>
              <w:t>4.4.2013</w:t>
            </w:r>
            <w:proofErr w:type="gram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0A71" w:rsidRDefault="008D0A71">
            <w:pPr>
              <w:jc w:val="both"/>
            </w:pPr>
            <w:r>
              <w:t>8.20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0A71" w:rsidRDefault="008D0A71">
            <w:pPr>
              <w:suppressAutoHyphens/>
              <w:rPr>
                <w:rFonts w:ascii="Arial" w:hAnsi="Arial" w:cs="Arial"/>
                <w:lang w:eastAsia="ar-SA"/>
              </w:rPr>
            </w:pPr>
            <w:r>
              <w:rPr>
                <w:rFonts w:ascii="Arial" w:hAnsi="Arial" w:cs="Arial"/>
              </w:rPr>
              <w:t>7 713,-</w:t>
            </w:r>
          </w:p>
        </w:tc>
      </w:tr>
    </w:tbl>
    <w:p w:rsidR="00F75DAD" w:rsidRDefault="00F75DAD" w:rsidP="00F75DAD">
      <w:pPr>
        <w:jc w:val="both"/>
        <w:rPr>
          <w:b/>
        </w:rPr>
      </w:pPr>
    </w:p>
    <w:p w:rsidR="00AD03A2" w:rsidRDefault="00F75DAD" w:rsidP="00AD03A2">
      <w:pPr>
        <w:jc w:val="both"/>
        <w:rPr>
          <w:rFonts w:ascii="Arial" w:hAnsi="Arial" w:cs="Arial"/>
          <w:i/>
          <w:u w:val="single"/>
        </w:rPr>
      </w:pPr>
      <w:r w:rsidRPr="00957F02">
        <w:rPr>
          <w:rFonts w:ascii="Arial" w:hAnsi="Arial" w:cs="Arial"/>
        </w:rPr>
        <w:t>Na základě výsledků hodnocení nabídek uzavřena smlouva na realizaci zakázky</w:t>
      </w:r>
      <w:r w:rsidR="00AD03A2">
        <w:rPr>
          <w:rFonts w:ascii="Arial" w:hAnsi="Arial" w:cs="Arial"/>
          <w:b/>
        </w:rPr>
        <w:t xml:space="preserve"> </w:t>
      </w:r>
      <w:r w:rsidR="008D0A71">
        <w:rPr>
          <w:rFonts w:ascii="Arial" w:hAnsi="Arial" w:cs="Arial"/>
          <w:b/>
        </w:rPr>
        <w:t xml:space="preserve">„Natěračské práce“ </w:t>
      </w:r>
      <w:r w:rsidR="00AD03A2">
        <w:rPr>
          <w:rFonts w:ascii="Calibri" w:hAnsi="Calibri"/>
          <w:b/>
        </w:rPr>
        <w:t>s</w:t>
      </w:r>
      <w:r w:rsidR="008D0A71">
        <w:rPr>
          <w:rFonts w:ascii="Calibri" w:hAnsi="Calibri"/>
          <w:b/>
        </w:rPr>
        <w:t> Bedřichem Sigmundem</w:t>
      </w:r>
    </w:p>
    <w:p w:rsidR="00AA5CDF" w:rsidRDefault="00AA5CDF" w:rsidP="00AD03A2">
      <w:pPr>
        <w:rPr>
          <w:rFonts w:ascii="Arial" w:hAnsi="Arial" w:cs="Arial"/>
          <w:sz w:val="20"/>
          <w:szCs w:val="20"/>
        </w:rPr>
      </w:pPr>
    </w:p>
    <w:p w:rsidR="00AA5CDF" w:rsidRDefault="00AA5CDF" w:rsidP="00AA5CD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Zpracovala:Chudomská P.</w:t>
      </w:r>
    </w:p>
    <w:p w:rsidR="00AA5CDF" w:rsidRDefault="00AA5CDF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p w:rsidR="006B3001" w:rsidRDefault="006B3001" w:rsidP="009A5534">
      <w:pPr>
        <w:rPr>
          <w:rFonts w:ascii="Arial" w:hAnsi="Arial" w:cs="Arial"/>
          <w:sz w:val="20"/>
          <w:szCs w:val="20"/>
        </w:rPr>
      </w:pPr>
    </w:p>
    <w:sectPr w:rsidR="006B3001" w:rsidSect="00A44598">
      <w:headerReference w:type="default" r:id="rId7"/>
      <w:footerReference w:type="default" r:id="rId8"/>
      <w:pgSz w:w="11906" w:h="16838" w:code="9"/>
      <w:pgMar w:top="2659" w:right="1531" w:bottom="2625" w:left="1531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5CDF" w:rsidRDefault="00AA5CDF" w:rsidP="00701009">
      <w:pPr>
        <w:spacing w:after="0" w:line="240" w:lineRule="auto"/>
      </w:pPr>
      <w:r>
        <w:separator/>
      </w:r>
    </w:p>
  </w:endnote>
  <w:end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tbl>
    <w:tblPr>
      <w:tblW w:w="0" w:type="auto"/>
      <w:tblCellMar>
        <w:left w:w="0" w:type="dxa"/>
        <w:right w:w="0" w:type="dxa"/>
      </w:tblCellMar>
      <w:tblLook w:val="04A0"/>
    </w:tblPr>
    <w:tblGrid>
      <w:gridCol w:w="2948"/>
      <w:gridCol w:w="2948"/>
      <w:gridCol w:w="2948"/>
    </w:tblGrid>
    <w:tr w:rsidR="00AA5CDF" w:rsidRPr="00993900">
      <w:tc>
        <w:tcPr>
          <w:tcW w:w="2994" w:type="dxa"/>
          <w:vAlign w:val="bottom"/>
        </w:tcPr>
        <w:p w:rsidR="00AA5CDF" w:rsidRPr="00993900" w:rsidRDefault="00AA5CDF" w:rsidP="00B26148">
          <w:pPr>
            <w:pStyle w:val="Zpat"/>
            <w:rPr>
              <w:rFonts w:ascii="Arial" w:hAnsi="Arial" w:cs="Arial"/>
              <w:color w:val="7F7F7F"/>
              <w:sz w:val="16"/>
              <w:szCs w:val="16"/>
            </w:rPr>
          </w:pPr>
        </w:p>
      </w:tc>
      <w:tc>
        <w:tcPr>
          <w:tcW w:w="2995" w:type="dxa"/>
          <w:vAlign w:val="bottom"/>
        </w:tcPr>
        <w:p w:rsidR="00AA5CDF" w:rsidRPr="00120EA5" w:rsidRDefault="00AA5CDF" w:rsidP="000D363A">
          <w:pPr>
            <w:pStyle w:val="Zpat"/>
            <w:jc w:val="center"/>
            <w:rPr>
              <w:rFonts w:ascii="Arial" w:hAnsi="Arial" w:cs="Arial"/>
              <w:i/>
              <w:color w:val="7F7F7F"/>
            </w:rPr>
          </w:pPr>
          <w:r>
            <w:rPr>
              <w:rFonts w:ascii="Arial" w:hAnsi="Arial" w:cs="Arial"/>
              <w:i/>
              <w:color w:val="7F7F7F"/>
            </w:rPr>
            <w:br/>
          </w:r>
          <w:r>
            <w:rPr>
              <w:rFonts w:ascii="Arial" w:hAnsi="Arial" w:cs="Arial"/>
              <w:i/>
              <w:color w:val="7F7F7F"/>
            </w:rPr>
            <w:br/>
          </w:r>
        </w:p>
      </w:tc>
      <w:tc>
        <w:tcPr>
          <w:tcW w:w="2995" w:type="dxa"/>
          <w:vAlign w:val="bottom"/>
        </w:tcPr>
        <w:p w:rsidR="00AA5CDF" w:rsidRPr="00993900" w:rsidRDefault="00AA5CDF" w:rsidP="00B26148">
          <w:pPr>
            <w:pStyle w:val="Zpat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</w:p>
      </w:tc>
    </w:tr>
  </w:tbl>
  <w:p w:rsidR="00AA5CDF" w:rsidRPr="00167DC9" w:rsidRDefault="00AA5CDF">
    <w:pPr>
      <w:pStyle w:val="Zpat"/>
      <w:jc w:val="center"/>
      <w:rPr>
        <w:rFonts w:ascii="Arial" w:hAnsi="Arial" w:cs="Arial"/>
        <w:i/>
        <w:color w:val="7F7F7F"/>
      </w:rPr>
    </w:pPr>
  </w:p>
  <w:p w:rsidR="00AA5CDF" w:rsidRPr="00167DC9" w:rsidRDefault="00AA5CDF" w:rsidP="00A44598">
    <w:pPr>
      <w:pStyle w:val="Zpat"/>
      <w:jc w:val="center"/>
      <w:rPr>
        <w:rFonts w:ascii="Arial" w:hAnsi="Arial" w:cs="Arial"/>
        <w:color w:val="7F7F7F"/>
        <w:sz w:val="20"/>
        <w:szCs w:val="20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5CDF" w:rsidRDefault="00AA5CDF" w:rsidP="00701009">
      <w:pPr>
        <w:spacing w:after="0" w:line="240" w:lineRule="auto"/>
      </w:pPr>
      <w:r>
        <w:separator/>
      </w:r>
    </w:p>
  </w:footnote>
  <w:footnote w:type="continuationSeparator" w:id="0">
    <w:p w:rsidR="00AA5CDF" w:rsidRDefault="00AA5CDF" w:rsidP="007010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CDF" w:rsidRPr="006E11DC" w:rsidRDefault="00AA5CDF" w:rsidP="000D363A">
    <w:pPr>
      <w:pStyle w:val="Normlnpsmo"/>
      <w:spacing w:after="0"/>
      <w:jc w:val="right"/>
      <w:rPr>
        <w:i/>
        <w:color w:val="404040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08CF"/>
    <w:multiLevelType w:val="hybridMultilevel"/>
    <w:tmpl w:val="2AF8EB0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140A2"/>
    <w:multiLevelType w:val="hybridMultilevel"/>
    <w:tmpl w:val="A1FE3E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1F63890"/>
    <w:multiLevelType w:val="hybridMultilevel"/>
    <w:tmpl w:val="4DA8768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A042DE"/>
    <w:multiLevelType w:val="hybridMultilevel"/>
    <w:tmpl w:val="F9DE3B3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5E2CA4"/>
    <w:multiLevelType w:val="hybridMultilevel"/>
    <w:tmpl w:val="B1D4B2E2"/>
    <w:lvl w:ilvl="0" w:tplc="214E347C">
      <w:start w:val="1"/>
      <w:numFmt w:val="bullet"/>
      <w:pStyle w:val="odrka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C55EE"/>
    <w:multiLevelType w:val="hybridMultilevel"/>
    <w:tmpl w:val="444EEC4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83590"/>
    <w:multiLevelType w:val="hybridMultilevel"/>
    <w:tmpl w:val="1AF0BEA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853EE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7C2E4A9A"/>
    <w:multiLevelType w:val="multilevel"/>
    <w:tmpl w:val="0AAE16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0F40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0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/>
  <w:rsids>
    <w:rsidRoot w:val="00701009"/>
    <w:rsid w:val="00061999"/>
    <w:rsid w:val="000712DB"/>
    <w:rsid w:val="000B0890"/>
    <w:rsid w:val="000D363A"/>
    <w:rsid w:val="000E10C4"/>
    <w:rsid w:val="001027C8"/>
    <w:rsid w:val="00120EA5"/>
    <w:rsid w:val="0012698B"/>
    <w:rsid w:val="00133AF5"/>
    <w:rsid w:val="001408CF"/>
    <w:rsid w:val="00167DC9"/>
    <w:rsid w:val="0018518D"/>
    <w:rsid w:val="001B39FC"/>
    <w:rsid w:val="001B627C"/>
    <w:rsid w:val="001B7658"/>
    <w:rsid w:val="00212786"/>
    <w:rsid w:val="0025706F"/>
    <w:rsid w:val="00257D9B"/>
    <w:rsid w:val="002E24A7"/>
    <w:rsid w:val="002E6CB7"/>
    <w:rsid w:val="002F0324"/>
    <w:rsid w:val="002F0B4E"/>
    <w:rsid w:val="002F1C43"/>
    <w:rsid w:val="0034372A"/>
    <w:rsid w:val="00397229"/>
    <w:rsid w:val="003C5362"/>
    <w:rsid w:val="003E7E45"/>
    <w:rsid w:val="0041566E"/>
    <w:rsid w:val="0042219D"/>
    <w:rsid w:val="00426F83"/>
    <w:rsid w:val="0044659D"/>
    <w:rsid w:val="004E2AE3"/>
    <w:rsid w:val="004F2DF8"/>
    <w:rsid w:val="004F698E"/>
    <w:rsid w:val="00516BE7"/>
    <w:rsid w:val="00591F17"/>
    <w:rsid w:val="005A31C6"/>
    <w:rsid w:val="00606F67"/>
    <w:rsid w:val="00625869"/>
    <w:rsid w:val="006447A6"/>
    <w:rsid w:val="006613AC"/>
    <w:rsid w:val="006871EE"/>
    <w:rsid w:val="00695927"/>
    <w:rsid w:val="00696177"/>
    <w:rsid w:val="006B3001"/>
    <w:rsid w:val="006B6633"/>
    <w:rsid w:val="006E11DC"/>
    <w:rsid w:val="006E73AB"/>
    <w:rsid w:val="006F6A98"/>
    <w:rsid w:val="00701009"/>
    <w:rsid w:val="00710D96"/>
    <w:rsid w:val="007A2726"/>
    <w:rsid w:val="007C4240"/>
    <w:rsid w:val="007C687E"/>
    <w:rsid w:val="008016C9"/>
    <w:rsid w:val="008438AF"/>
    <w:rsid w:val="00857C50"/>
    <w:rsid w:val="00865C51"/>
    <w:rsid w:val="008C7F06"/>
    <w:rsid w:val="008D0A71"/>
    <w:rsid w:val="008D6663"/>
    <w:rsid w:val="008E480F"/>
    <w:rsid w:val="008E74E8"/>
    <w:rsid w:val="00907193"/>
    <w:rsid w:val="00957F02"/>
    <w:rsid w:val="0098157E"/>
    <w:rsid w:val="009A5534"/>
    <w:rsid w:val="009E61BC"/>
    <w:rsid w:val="009F7647"/>
    <w:rsid w:val="009F7B2A"/>
    <w:rsid w:val="00A42162"/>
    <w:rsid w:val="00A44598"/>
    <w:rsid w:val="00A47E79"/>
    <w:rsid w:val="00A63CEA"/>
    <w:rsid w:val="00A87C35"/>
    <w:rsid w:val="00A93893"/>
    <w:rsid w:val="00AA0EF7"/>
    <w:rsid w:val="00AA5CDF"/>
    <w:rsid w:val="00AB592B"/>
    <w:rsid w:val="00AD03A2"/>
    <w:rsid w:val="00AE162B"/>
    <w:rsid w:val="00B2388B"/>
    <w:rsid w:val="00B26148"/>
    <w:rsid w:val="00B5164A"/>
    <w:rsid w:val="00B55BA8"/>
    <w:rsid w:val="00B66ADF"/>
    <w:rsid w:val="00B6783F"/>
    <w:rsid w:val="00B85188"/>
    <w:rsid w:val="00B87983"/>
    <w:rsid w:val="00BA419C"/>
    <w:rsid w:val="00BC66B7"/>
    <w:rsid w:val="00C03B68"/>
    <w:rsid w:val="00C12653"/>
    <w:rsid w:val="00C246FD"/>
    <w:rsid w:val="00C27484"/>
    <w:rsid w:val="00C73D23"/>
    <w:rsid w:val="00C93417"/>
    <w:rsid w:val="00C95349"/>
    <w:rsid w:val="00CA7066"/>
    <w:rsid w:val="00CF1FC2"/>
    <w:rsid w:val="00CF4E2C"/>
    <w:rsid w:val="00D2334E"/>
    <w:rsid w:val="00DF2E2B"/>
    <w:rsid w:val="00E05AB1"/>
    <w:rsid w:val="00E62E99"/>
    <w:rsid w:val="00E95BCB"/>
    <w:rsid w:val="00EC28C2"/>
    <w:rsid w:val="00EC624F"/>
    <w:rsid w:val="00F048A7"/>
    <w:rsid w:val="00F55B37"/>
    <w:rsid w:val="00F6026A"/>
    <w:rsid w:val="00F70A64"/>
    <w:rsid w:val="00F7454A"/>
    <w:rsid w:val="00F75DAD"/>
    <w:rsid w:val="00FB7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angal" w:eastAsia="Calibri" w:hAnsi="Mangal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7484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C27484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autoRedefine/>
    <w:uiPriority w:val="9"/>
    <w:qFormat/>
    <w:rsid w:val="00C2748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qFormat/>
    <w:rsid w:val="00C27484"/>
    <w:pPr>
      <w:keepNext/>
      <w:spacing w:before="240" w:after="60"/>
      <w:outlineLvl w:val="2"/>
    </w:pPr>
    <w:rPr>
      <w:rFonts w:ascii="Cambria" w:eastAsia="Times New Roman" w:hAnsi="Cambria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tazy">
    <w:name w:val="dotazy"/>
    <w:basedOn w:val="Normln"/>
    <w:link w:val="dotazyChar"/>
    <w:autoRedefine/>
    <w:rsid w:val="00C27484"/>
    <w:pPr>
      <w:shd w:val="clear" w:color="auto" w:fill="FFFF00"/>
    </w:pPr>
    <w:rPr>
      <w:color w:val="C00000"/>
    </w:rPr>
  </w:style>
  <w:style w:type="character" w:customStyle="1" w:styleId="dotazyChar">
    <w:name w:val="dotazy Char"/>
    <w:basedOn w:val="Standardnpsmoodstavce"/>
    <w:link w:val="dotazy"/>
    <w:rsid w:val="00C27484"/>
    <w:rPr>
      <w:rFonts w:ascii="Calibri" w:eastAsia="Calibri" w:hAnsi="Calibri" w:cs="Times New Roman"/>
      <w:color w:val="C00000"/>
      <w:shd w:val="clear" w:color="auto" w:fill="FFFF00"/>
    </w:rPr>
  </w:style>
  <w:style w:type="character" w:customStyle="1" w:styleId="Nadpis1Char">
    <w:name w:val="Nadpis 1 Char"/>
    <w:basedOn w:val="Standardnpsmoodstavce"/>
    <w:link w:val="Nadpis1"/>
    <w:uiPriority w:val="9"/>
    <w:rsid w:val="00C2748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C27484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C27484"/>
    <w:rPr>
      <w:rFonts w:ascii="Cambria" w:eastAsia="Times New Roman" w:hAnsi="Cambria" w:cs="Times New Roman"/>
      <w:b/>
      <w:bCs/>
      <w:sz w:val="24"/>
      <w:szCs w:val="26"/>
      <w:lang w:eastAsia="en-US"/>
    </w:rPr>
  </w:style>
  <w:style w:type="paragraph" w:styleId="Zhlav">
    <w:name w:val="header"/>
    <w:basedOn w:val="Normln"/>
    <w:link w:val="ZhlavChar"/>
    <w:uiPriority w:val="99"/>
    <w:semiHidden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701009"/>
    <w:rPr>
      <w:rFonts w:ascii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7010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01009"/>
    <w:rPr>
      <w:rFonts w:ascii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10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1009"/>
    <w:rPr>
      <w:rFonts w:ascii="Tahoma" w:hAnsi="Tahoma" w:cs="Tahoma"/>
      <w:sz w:val="16"/>
      <w:szCs w:val="16"/>
    </w:rPr>
  </w:style>
  <w:style w:type="paragraph" w:customStyle="1" w:styleId="Normlnpsmo">
    <w:name w:val="Normální písmo"/>
    <w:basedOn w:val="Normln"/>
    <w:link w:val="NormlnpsmoChar"/>
    <w:qFormat/>
    <w:rsid w:val="00257D9B"/>
    <w:pPr>
      <w:spacing w:after="160" w:line="240" w:lineRule="auto"/>
      <w:jc w:val="both"/>
    </w:pPr>
    <w:rPr>
      <w:rFonts w:ascii="Arial" w:hAnsi="Arial" w:cs="Arial"/>
      <w:sz w:val="20"/>
      <w:szCs w:val="20"/>
    </w:rPr>
  </w:style>
  <w:style w:type="paragraph" w:customStyle="1" w:styleId="Nadpis10">
    <w:name w:val="Nadpis (1)"/>
    <w:basedOn w:val="Normln"/>
    <w:link w:val="Nadpis1Char0"/>
    <w:qFormat/>
    <w:rsid w:val="00C73D23"/>
    <w:pPr>
      <w:spacing w:line="240" w:lineRule="auto"/>
    </w:pPr>
    <w:rPr>
      <w:rFonts w:ascii="Arial" w:hAnsi="Arial" w:cs="Arial"/>
      <w:b/>
      <w:color w:val="0F4096"/>
      <w:sz w:val="32"/>
      <w:szCs w:val="32"/>
    </w:rPr>
  </w:style>
  <w:style w:type="character" w:customStyle="1" w:styleId="NormlnpsmoChar">
    <w:name w:val="Normální písmo Char"/>
    <w:basedOn w:val="Standardnpsmoodstavce"/>
    <w:link w:val="Normlnpsmo"/>
    <w:rsid w:val="00257D9B"/>
    <w:rPr>
      <w:rFonts w:ascii="Arial" w:hAnsi="Arial" w:cs="Arial"/>
      <w:lang w:eastAsia="en-US"/>
    </w:rPr>
  </w:style>
  <w:style w:type="paragraph" w:customStyle="1" w:styleId="Nadpis20">
    <w:name w:val="Nadpis (2)"/>
    <w:basedOn w:val="Normln"/>
    <w:link w:val="Nadpis2Char0"/>
    <w:qFormat/>
    <w:rsid w:val="00257D9B"/>
    <w:pPr>
      <w:spacing w:before="300" w:after="100" w:line="240" w:lineRule="auto"/>
      <w:jc w:val="both"/>
    </w:pPr>
    <w:rPr>
      <w:rFonts w:ascii="Arial" w:hAnsi="Arial" w:cs="Arial"/>
      <w:b/>
      <w:color w:val="0F4096"/>
      <w:sz w:val="24"/>
      <w:szCs w:val="24"/>
    </w:rPr>
  </w:style>
  <w:style w:type="character" w:customStyle="1" w:styleId="Nadpis1Char0">
    <w:name w:val="Nadpis (1) Char"/>
    <w:basedOn w:val="Standardnpsmoodstavce"/>
    <w:link w:val="Nadpis10"/>
    <w:rsid w:val="00C73D23"/>
    <w:rPr>
      <w:rFonts w:ascii="Arial" w:hAnsi="Arial" w:cs="Arial"/>
      <w:b/>
      <w:color w:val="0F4096"/>
      <w:sz w:val="32"/>
      <w:szCs w:val="32"/>
      <w:lang w:eastAsia="en-US"/>
    </w:rPr>
  </w:style>
  <w:style w:type="paragraph" w:customStyle="1" w:styleId="Nadpis30">
    <w:name w:val="Nadpis (3)"/>
    <w:basedOn w:val="Normln"/>
    <w:link w:val="Nadpis3Char0"/>
    <w:qFormat/>
    <w:rsid w:val="00257D9B"/>
    <w:pPr>
      <w:spacing w:before="260" w:after="100" w:line="240" w:lineRule="auto"/>
      <w:jc w:val="both"/>
    </w:pPr>
    <w:rPr>
      <w:rFonts w:ascii="Arial" w:hAnsi="Arial" w:cs="Arial"/>
      <w:b/>
      <w:color w:val="0F4096"/>
      <w:sz w:val="20"/>
      <w:szCs w:val="20"/>
    </w:rPr>
  </w:style>
  <w:style w:type="character" w:customStyle="1" w:styleId="Nadpis2Char0">
    <w:name w:val="Nadpis (2) Char"/>
    <w:basedOn w:val="Standardnpsmoodstavce"/>
    <w:link w:val="Nadpis20"/>
    <w:rsid w:val="00257D9B"/>
    <w:rPr>
      <w:rFonts w:ascii="Arial" w:hAnsi="Arial" w:cs="Arial"/>
      <w:b/>
      <w:color w:val="0F4096"/>
      <w:sz w:val="24"/>
      <w:szCs w:val="24"/>
      <w:lang w:eastAsia="en-US"/>
    </w:rPr>
  </w:style>
  <w:style w:type="paragraph" w:customStyle="1" w:styleId="odrka">
    <w:name w:val="odrážka"/>
    <w:basedOn w:val="Normln"/>
    <w:link w:val="odrkaChar"/>
    <w:qFormat/>
    <w:rsid w:val="00BC66B7"/>
    <w:pPr>
      <w:numPr>
        <w:numId w:val="1"/>
      </w:numPr>
      <w:spacing w:line="240" w:lineRule="auto"/>
      <w:jc w:val="both"/>
    </w:pPr>
    <w:rPr>
      <w:rFonts w:ascii="Arial" w:hAnsi="Arial" w:cs="Arial"/>
      <w:sz w:val="20"/>
      <w:szCs w:val="20"/>
    </w:rPr>
  </w:style>
  <w:style w:type="character" w:customStyle="1" w:styleId="Nadpis3Char0">
    <w:name w:val="Nadpis (3) Char"/>
    <w:basedOn w:val="Standardnpsmoodstavce"/>
    <w:link w:val="Nadpis30"/>
    <w:rsid w:val="00257D9B"/>
    <w:rPr>
      <w:rFonts w:ascii="Arial" w:hAnsi="Arial" w:cs="Arial"/>
      <w:b/>
      <w:color w:val="0F4096"/>
      <w:lang w:eastAsia="en-US"/>
    </w:rPr>
  </w:style>
  <w:style w:type="table" w:styleId="Mkatabulky">
    <w:name w:val="Table Grid"/>
    <w:basedOn w:val="Normlntabulka"/>
    <w:uiPriority w:val="59"/>
    <w:rsid w:val="000B089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odrkaChar">
    <w:name w:val="odrážka Char"/>
    <w:basedOn w:val="Standardnpsmoodstavce"/>
    <w:link w:val="odrka"/>
    <w:rsid w:val="00BC66B7"/>
    <w:rPr>
      <w:rFonts w:ascii="Arial" w:hAnsi="Arial" w:cs="Arial"/>
      <w:lang w:eastAsia="en-US"/>
    </w:rPr>
  </w:style>
  <w:style w:type="paragraph" w:styleId="Odstavecseseznamem">
    <w:name w:val="List Paragraph"/>
    <w:basedOn w:val="Normln"/>
    <w:uiPriority w:val="34"/>
    <w:qFormat/>
    <w:rsid w:val="000712DB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AA5CD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9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1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9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79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interního dokumentu</vt:lpstr>
    </vt:vector>
  </TitlesOfParts>
  <Company>TOSHIBA</Company>
  <LinksUpToDate>false</LinksUpToDate>
  <CharactersWithSpaces>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interního dokumentu</dc:title>
  <dc:subject/>
  <dc:creator>Lenka Stejskalová</dc:creator>
  <cp:keywords/>
  <cp:lastModifiedBy>Chudomskap</cp:lastModifiedBy>
  <cp:revision>3</cp:revision>
  <cp:lastPrinted>2014-04-23T12:52:00Z</cp:lastPrinted>
  <dcterms:created xsi:type="dcterms:W3CDTF">2014-06-23T11:23:00Z</dcterms:created>
  <dcterms:modified xsi:type="dcterms:W3CDTF">2014-06-23T11:38:00Z</dcterms:modified>
</cp:coreProperties>
</file>