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EA1CF2" w:rsidRDefault="00EA1CF2" w:rsidP="00EA1CF2">
      <w:pPr>
        <w:ind w:left="2160" w:hanging="2160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b/>
        </w:rPr>
        <w:t xml:space="preserve">„Dokumentace stávajícího stavu budovy </w:t>
      </w:r>
      <w:proofErr w:type="spellStart"/>
      <w:r>
        <w:rPr>
          <w:rFonts w:ascii="Arial" w:hAnsi="Arial" w:cs="Arial"/>
          <w:b/>
        </w:rPr>
        <w:t>Štrossova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proofErr w:type="gramStart"/>
      <w:r>
        <w:rPr>
          <w:rFonts w:ascii="Arial" w:hAnsi="Arial" w:cs="Arial"/>
          <w:b/>
        </w:rPr>
        <w:t>č.p</w:t>
      </w:r>
      <w:proofErr w:type="spellEnd"/>
      <w:r>
        <w:rPr>
          <w:rFonts w:ascii="Arial" w:hAnsi="Arial" w:cs="Arial"/>
          <w:b/>
        </w:rPr>
        <w:t>.</w:t>
      </w:r>
      <w:proofErr w:type="gramEnd"/>
      <w:r>
        <w:rPr>
          <w:rFonts w:ascii="Arial" w:hAnsi="Arial" w:cs="Arial"/>
          <w:b/>
        </w:rPr>
        <w:t xml:space="preserve"> 44, Pardubice“</w:t>
      </w:r>
      <w:r>
        <w:rPr>
          <w:rFonts w:ascii="Calibri" w:hAnsi="Calibri"/>
          <w:b/>
        </w:rPr>
        <w:t>.</w:t>
      </w:r>
    </w:p>
    <w:p w:rsidR="00CA76CB" w:rsidRDefault="00CA76CB" w:rsidP="00FC6068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EA1CF2" w:rsidRPr="00EA1CF2" w:rsidRDefault="00EA1CF2" w:rsidP="00EA1CF2">
      <w:pPr>
        <w:pStyle w:val="Normlnweb"/>
        <w:numPr>
          <w:ilvl w:val="0"/>
          <w:numId w:val="9"/>
        </w:numPr>
        <w:ind w:left="720"/>
        <w:rPr>
          <w:rFonts w:ascii="Arial" w:hAnsi="Arial" w:cs="Arial"/>
          <w:bCs/>
        </w:rPr>
      </w:pPr>
      <w:r w:rsidRPr="00EA1CF2">
        <w:rPr>
          <w:rFonts w:ascii="Arial" w:hAnsi="Arial" w:cs="Arial"/>
        </w:rPr>
        <w:t xml:space="preserve">Emil </w:t>
      </w:r>
      <w:proofErr w:type="spellStart"/>
      <w:r w:rsidRPr="00EA1CF2">
        <w:rPr>
          <w:rFonts w:ascii="Arial" w:hAnsi="Arial" w:cs="Arial"/>
        </w:rPr>
        <w:t>Pittner</w:t>
      </w:r>
      <w:proofErr w:type="spellEnd"/>
      <w:r w:rsidRPr="00EA1CF2">
        <w:rPr>
          <w:rFonts w:ascii="Arial" w:hAnsi="Arial" w:cs="Arial"/>
        </w:rPr>
        <w:t>, Hrnčířská 859, 470 01 Česká Lípa</w:t>
      </w:r>
    </w:p>
    <w:p w:rsidR="00EA1CF2" w:rsidRPr="00EA1CF2" w:rsidRDefault="00EA1CF2" w:rsidP="00EA1CF2">
      <w:pPr>
        <w:pStyle w:val="Normlnweb"/>
        <w:numPr>
          <w:ilvl w:val="0"/>
          <w:numId w:val="9"/>
        </w:numPr>
        <w:ind w:left="720"/>
        <w:rPr>
          <w:rFonts w:ascii="Arial" w:hAnsi="Arial" w:cs="Arial"/>
        </w:rPr>
      </w:pPr>
      <w:r w:rsidRPr="00EA1CF2">
        <w:rPr>
          <w:rFonts w:ascii="Arial" w:hAnsi="Arial" w:cs="Arial"/>
        </w:rPr>
        <w:t>Projekt Centrum NOVA s.r.o., Palackého 48, 393 01 Pelhřimov</w:t>
      </w:r>
    </w:p>
    <w:p w:rsidR="00EA1CF2" w:rsidRPr="00EA1CF2" w:rsidRDefault="00EA1CF2" w:rsidP="00EA1CF2">
      <w:pPr>
        <w:pStyle w:val="Normlnweb"/>
        <w:numPr>
          <w:ilvl w:val="0"/>
          <w:numId w:val="9"/>
        </w:numPr>
        <w:ind w:left="720"/>
        <w:rPr>
          <w:rFonts w:ascii="Arial" w:hAnsi="Arial" w:cs="Arial"/>
          <w:bCs/>
        </w:rPr>
      </w:pPr>
      <w:proofErr w:type="spellStart"/>
      <w:r w:rsidRPr="00EA1CF2">
        <w:rPr>
          <w:rFonts w:ascii="Arial" w:hAnsi="Arial" w:cs="Arial"/>
          <w:bCs/>
        </w:rPr>
        <w:t>Geoplán</w:t>
      </w:r>
      <w:proofErr w:type="spellEnd"/>
      <w:r w:rsidRPr="00EA1CF2">
        <w:rPr>
          <w:rFonts w:ascii="Arial" w:hAnsi="Arial" w:cs="Arial"/>
          <w:bCs/>
        </w:rPr>
        <w:t>, spol. s r.o., Jiráskova 169, 530 02 Pardubice</w:t>
      </w:r>
    </w:p>
    <w:p w:rsidR="00EA1CF2" w:rsidRPr="00EA1CF2" w:rsidRDefault="00EA1CF2" w:rsidP="00EA1CF2">
      <w:pPr>
        <w:pStyle w:val="Normlnweb"/>
        <w:numPr>
          <w:ilvl w:val="0"/>
          <w:numId w:val="9"/>
        </w:numPr>
        <w:ind w:left="720"/>
        <w:rPr>
          <w:rFonts w:ascii="Arial" w:hAnsi="Arial" w:cs="Arial"/>
          <w:bCs/>
        </w:rPr>
      </w:pPr>
      <w:r w:rsidRPr="00EA1CF2">
        <w:rPr>
          <w:rFonts w:ascii="Arial" w:hAnsi="Arial" w:cs="Arial"/>
          <w:bCs/>
        </w:rPr>
        <w:t xml:space="preserve">Projektový servis Chrudim spol. s r.o., </w:t>
      </w:r>
      <w:proofErr w:type="spellStart"/>
      <w:r w:rsidRPr="00EA1CF2">
        <w:rPr>
          <w:rFonts w:ascii="Arial" w:hAnsi="Arial" w:cs="Arial"/>
          <w:bCs/>
        </w:rPr>
        <w:t>Poděbradova</w:t>
      </w:r>
      <w:proofErr w:type="spellEnd"/>
      <w:r w:rsidRPr="00EA1CF2">
        <w:rPr>
          <w:rFonts w:ascii="Arial" w:hAnsi="Arial" w:cs="Arial"/>
          <w:bCs/>
        </w:rPr>
        <w:t xml:space="preserve"> 909, 537 01 Chrudim</w:t>
      </w:r>
    </w:p>
    <w:p w:rsidR="00EA1CF2" w:rsidRPr="00EA1CF2" w:rsidRDefault="00EA1CF2" w:rsidP="00EA1CF2">
      <w:pPr>
        <w:pStyle w:val="Normlnweb"/>
        <w:numPr>
          <w:ilvl w:val="0"/>
          <w:numId w:val="9"/>
        </w:numPr>
        <w:ind w:left="720"/>
        <w:rPr>
          <w:rFonts w:ascii="Arial" w:hAnsi="Arial" w:cs="Arial"/>
          <w:bCs/>
        </w:rPr>
      </w:pPr>
      <w:r w:rsidRPr="00EA1CF2">
        <w:rPr>
          <w:rFonts w:ascii="Arial" w:hAnsi="Arial" w:cs="Arial"/>
          <w:bCs/>
        </w:rPr>
        <w:t xml:space="preserve">INRECO s.r.o., </w:t>
      </w:r>
      <w:proofErr w:type="spellStart"/>
      <w:r w:rsidRPr="00EA1CF2">
        <w:rPr>
          <w:rFonts w:ascii="Arial" w:hAnsi="Arial" w:cs="Arial"/>
          <w:bCs/>
        </w:rPr>
        <w:t>Škroupova</w:t>
      </w:r>
      <w:proofErr w:type="spellEnd"/>
      <w:r w:rsidRPr="00EA1CF2">
        <w:rPr>
          <w:rFonts w:ascii="Arial" w:hAnsi="Arial" w:cs="Arial"/>
          <w:bCs/>
        </w:rPr>
        <w:t xml:space="preserve"> 441/9, 500 12 Hradec Králové</w:t>
      </w:r>
    </w:p>
    <w:p w:rsidR="00F75DAD" w:rsidRPr="00EA1CF2" w:rsidRDefault="00EA1CF2" w:rsidP="00EA1CF2">
      <w:pPr>
        <w:pStyle w:val="Normlnweb"/>
        <w:numPr>
          <w:ilvl w:val="0"/>
          <w:numId w:val="9"/>
        </w:numPr>
        <w:ind w:left="720"/>
        <w:rPr>
          <w:rFonts w:ascii="Arial" w:hAnsi="Arial" w:cs="Arial"/>
          <w:bCs/>
        </w:rPr>
      </w:pPr>
      <w:r w:rsidRPr="00EA1CF2">
        <w:rPr>
          <w:rFonts w:ascii="Arial" w:hAnsi="Arial" w:cs="Arial"/>
          <w:bCs/>
        </w:rPr>
        <w:t xml:space="preserve">Zveřejnění na profilu </w:t>
      </w:r>
      <w:proofErr w:type="spellStart"/>
      <w:r w:rsidRPr="00EA1CF2">
        <w:rPr>
          <w:rFonts w:ascii="Arial" w:hAnsi="Arial" w:cs="Arial"/>
          <w:bCs/>
        </w:rPr>
        <w:t>zadavatele</w:t>
      </w:r>
      <w:r w:rsidR="00CA76CB" w:rsidRPr="00EA1CF2">
        <w:rPr>
          <w:rStyle w:val="orneocontacticons1"/>
          <w:rFonts w:ascii="Arial" w:eastAsia="Calibri" w:hAnsi="Arial" w:cs="Arial"/>
          <w:bCs/>
        </w:rPr>
        <w:t>Zadání</w:t>
      </w:r>
      <w:proofErr w:type="spellEnd"/>
      <w:r w:rsidR="00CA76CB" w:rsidRPr="00EA1CF2">
        <w:rPr>
          <w:rStyle w:val="orneocontacticons1"/>
          <w:rFonts w:ascii="Arial" w:eastAsia="Calibri" w:hAnsi="Arial" w:cs="Arial"/>
          <w:bCs/>
        </w:rPr>
        <w:t xml:space="preserve"> bude zveřejněno na profilu zadavatel</w:t>
      </w:r>
      <w:r w:rsidR="00F75DAD" w:rsidRPr="00EA1CF2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  <w:p w:rsidR="00CA76CB" w:rsidRDefault="00EA1CF2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A76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BKN spol. s r.o.</w:t>
            </w:r>
          </w:p>
          <w:p w:rsidR="00EA1CF2" w:rsidRDefault="00EA1CF2">
            <w:pPr>
              <w:spacing w:after="0"/>
              <w:jc w:val="both"/>
            </w:pPr>
            <w:r>
              <w:t>Vladislavova 29/1 Vysoké Mýto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8.7.2013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98.000,- 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Miloslav Mencl, Ing. GEOPLAN</w:t>
            </w:r>
          </w:p>
          <w:p w:rsidR="00EA1CF2" w:rsidRDefault="00EA1CF2">
            <w:pPr>
              <w:spacing w:after="0"/>
              <w:jc w:val="both"/>
            </w:pPr>
            <w:proofErr w:type="spellStart"/>
            <w:proofErr w:type="gramStart"/>
            <w:r>
              <w:t>J.E.Purkyně</w:t>
            </w:r>
            <w:proofErr w:type="spellEnd"/>
            <w:proofErr w:type="gramEnd"/>
            <w:r>
              <w:t>, 1621, N. Bydžov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10.7.2013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143.000,- 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 xml:space="preserve">Stavební společnost Dušánek – Beran, </w:t>
            </w:r>
            <w:proofErr w:type="spellStart"/>
            <w:r>
              <w:t>Sečská</w:t>
            </w:r>
            <w:proofErr w:type="spellEnd"/>
            <w:r>
              <w:t xml:space="preserve"> 812, Slatiňany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10.7.2013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16,45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80.000,-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INRECO s.r.o.</w:t>
            </w:r>
          </w:p>
          <w:p w:rsidR="00EA1CF2" w:rsidRDefault="00EA1CF2">
            <w:pPr>
              <w:spacing w:after="0"/>
              <w:jc w:val="both"/>
            </w:pPr>
            <w:proofErr w:type="spellStart"/>
            <w:r>
              <w:t>Škroupova</w:t>
            </w:r>
            <w:proofErr w:type="spellEnd"/>
            <w:r>
              <w:t xml:space="preserve"> 441/9,Hradec Králové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11.7.2013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137.900,-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GK Plavec – Michalec s.r.o.</w:t>
            </w:r>
          </w:p>
          <w:p w:rsidR="00EA1CF2" w:rsidRDefault="00EA1CF2">
            <w:pPr>
              <w:spacing w:after="0"/>
              <w:jc w:val="both"/>
            </w:pPr>
            <w:proofErr w:type="spellStart"/>
            <w:r>
              <w:t>Budovcova</w:t>
            </w:r>
            <w:proofErr w:type="spellEnd"/>
            <w:r>
              <w:t xml:space="preserve"> 2530, Písek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12.7.2013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244.444,-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Ing. Arch. Tomáš Slavík</w:t>
            </w:r>
          </w:p>
          <w:p w:rsidR="00EA1CF2" w:rsidRDefault="00EA1CF2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Komenského </w:t>
            </w:r>
            <w:proofErr w:type="gramStart"/>
            <w:r>
              <w:rPr>
                <w:rFonts w:ascii="Arial" w:hAnsi="Arial" w:cs="Arial"/>
              </w:rPr>
              <w:t>n.17</w:t>
            </w:r>
            <w:proofErr w:type="gramEnd"/>
            <w:r>
              <w:rPr>
                <w:rFonts w:ascii="Arial" w:hAnsi="Arial" w:cs="Arial"/>
              </w:rPr>
              <w:t xml:space="preserve">, Brandýs n. </w:t>
            </w:r>
            <w:proofErr w:type="spellStart"/>
            <w:r>
              <w:rPr>
                <w:rFonts w:ascii="Arial" w:hAnsi="Arial" w:cs="Arial"/>
              </w:rPr>
              <w:t>Orl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12.7.2013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45.000,-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 xml:space="preserve">GRV </w:t>
            </w:r>
            <w:proofErr w:type="spellStart"/>
            <w:r>
              <w:t>Engineering</w:t>
            </w:r>
            <w:proofErr w:type="spellEnd"/>
            <w:r>
              <w:t xml:space="preserve"> s.r.o</w:t>
            </w:r>
          </w:p>
          <w:p w:rsidR="00EA1CF2" w:rsidRDefault="00EA1CF2">
            <w:pPr>
              <w:spacing w:after="0"/>
              <w:jc w:val="both"/>
            </w:pPr>
            <w:r>
              <w:t>Židovice 128, Hrobce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12.7.2013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9,03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48.000,-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Ing. Miroslav Poláček</w:t>
            </w:r>
          </w:p>
          <w:p w:rsidR="00EA1CF2" w:rsidRDefault="00EA1CF2">
            <w:pPr>
              <w:spacing w:after="0"/>
              <w:jc w:val="both"/>
            </w:pPr>
            <w:proofErr w:type="spellStart"/>
            <w:r>
              <w:t>Havlanova</w:t>
            </w:r>
            <w:proofErr w:type="spellEnd"/>
            <w:r>
              <w:t xml:space="preserve"> 73/20, Brno</w:t>
            </w:r>
          </w:p>
          <w:p w:rsidR="00EA1CF2" w:rsidRDefault="00EA1CF2">
            <w:pPr>
              <w:spacing w:after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12.7.2013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9,04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93.000,-</w:t>
            </w: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Ing. Josef Dvořák</w:t>
            </w:r>
          </w:p>
          <w:p w:rsidR="00EA1CF2" w:rsidRDefault="00EA1CF2">
            <w:pPr>
              <w:spacing w:after="0"/>
              <w:jc w:val="both"/>
            </w:pPr>
            <w:proofErr w:type="spellStart"/>
            <w:r>
              <w:t>Perálec</w:t>
            </w:r>
            <w:proofErr w:type="spellEnd"/>
            <w:r>
              <w:t xml:space="preserve"> 36, Proseč u Skutče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12.7.2013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10,15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118.000,-</w:t>
            </w:r>
          </w:p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Stavitelství JARO s.r.o</w:t>
            </w:r>
          </w:p>
          <w:p w:rsidR="00EA1CF2" w:rsidRDefault="00EA1CF2">
            <w:pPr>
              <w:spacing w:after="0"/>
              <w:jc w:val="both"/>
            </w:pPr>
            <w:proofErr w:type="spellStart"/>
            <w:r>
              <w:t>Zdechovice</w:t>
            </w:r>
            <w:proofErr w:type="spellEnd"/>
            <w:r>
              <w:t xml:space="preserve"> 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15.7.2013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108.572,-</w:t>
            </w:r>
          </w:p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 xml:space="preserve"> BW – Projekce, s.r.o.</w:t>
            </w:r>
          </w:p>
          <w:p w:rsidR="00EA1CF2" w:rsidRDefault="00EA1CF2">
            <w:pPr>
              <w:spacing w:after="0"/>
              <w:jc w:val="both"/>
            </w:pPr>
            <w:r>
              <w:t>Vysokomýtská 718, Holice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15.7.2013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120.000,-</w:t>
            </w:r>
          </w:p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</w:tr>
      <w:tr w:rsidR="00EA1CF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spacing w:after="0"/>
              <w:jc w:val="both"/>
            </w:pPr>
            <w:r>
              <w:t>Projektový servis Chrudim s.r.o.</w:t>
            </w:r>
          </w:p>
          <w:p w:rsidR="00EA1CF2" w:rsidRDefault="00EA1CF2" w:rsidP="00EA1CF2">
            <w:pPr>
              <w:spacing w:after="0" w:line="240" w:lineRule="auto"/>
              <w:jc w:val="both"/>
            </w:pPr>
            <w:proofErr w:type="spellStart"/>
            <w:r>
              <w:t>Poděbradova</w:t>
            </w:r>
            <w:proofErr w:type="spellEnd"/>
            <w:r>
              <w:t xml:space="preserve"> 909, Chrudim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proofErr w:type="gramStart"/>
            <w:r>
              <w:t>15.7.2013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CF2" w:rsidRDefault="00EA1CF2">
            <w:pPr>
              <w:jc w:val="both"/>
            </w:pPr>
            <w:r>
              <w:t>8,50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CF2" w:rsidRDefault="00EA1CF2">
            <w:pPr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95.000,-</w:t>
            </w:r>
          </w:p>
          <w:p w:rsidR="00EA1CF2" w:rsidRDefault="00EA1CF2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</w:tr>
    </w:tbl>
    <w:p w:rsidR="00F75DAD" w:rsidRPr="00FC6068" w:rsidRDefault="00F75DAD" w:rsidP="00F75DAD">
      <w:pPr>
        <w:jc w:val="both"/>
      </w:pPr>
    </w:p>
    <w:p w:rsidR="00EA1CF2" w:rsidRPr="00EA1CF2" w:rsidRDefault="00F75DAD" w:rsidP="00EA1CF2">
      <w:pPr>
        <w:jc w:val="both"/>
        <w:rPr>
          <w:rFonts w:ascii="Arial" w:hAnsi="Arial" w:cs="Arial"/>
        </w:rPr>
      </w:pPr>
      <w:r w:rsidRPr="00EA1CF2">
        <w:rPr>
          <w:rFonts w:ascii="Arial" w:hAnsi="Arial" w:cs="Arial"/>
        </w:rPr>
        <w:t>Na základě výsledků hodnocení nabídek uzavřena smlouva na realizaci zakázky</w:t>
      </w:r>
      <w:r w:rsidR="00AD03A2" w:rsidRPr="00EA1CF2">
        <w:rPr>
          <w:rFonts w:ascii="Arial" w:hAnsi="Arial" w:cs="Arial"/>
        </w:rPr>
        <w:t xml:space="preserve"> </w:t>
      </w:r>
      <w:r w:rsidR="00EA1CF2" w:rsidRPr="00EA1CF2">
        <w:rPr>
          <w:rFonts w:ascii="Arial" w:hAnsi="Arial" w:cs="Arial"/>
          <w:b/>
        </w:rPr>
        <w:t xml:space="preserve">„Dokumentace stávajícího stavu budovy </w:t>
      </w:r>
      <w:proofErr w:type="spellStart"/>
      <w:r w:rsidR="00EA1CF2" w:rsidRPr="00EA1CF2">
        <w:rPr>
          <w:rFonts w:ascii="Arial" w:hAnsi="Arial" w:cs="Arial"/>
          <w:b/>
        </w:rPr>
        <w:t>Štrossova</w:t>
      </w:r>
      <w:proofErr w:type="spellEnd"/>
      <w:r w:rsidR="00EA1CF2" w:rsidRPr="00EA1CF2">
        <w:rPr>
          <w:rFonts w:ascii="Arial" w:hAnsi="Arial" w:cs="Arial"/>
          <w:b/>
        </w:rPr>
        <w:t xml:space="preserve"> </w:t>
      </w:r>
      <w:proofErr w:type="spellStart"/>
      <w:proofErr w:type="gramStart"/>
      <w:r w:rsidR="00EA1CF2" w:rsidRPr="00EA1CF2">
        <w:rPr>
          <w:rFonts w:ascii="Arial" w:hAnsi="Arial" w:cs="Arial"/>
          <w:b/>
        </w:rPr>
        <w:t>č.p</w:t>
      </w:r>
      <w:proofErr w:type="spellEnd"/>
      <w:r w:rsidR="00EA1CF2" w:rsidRPr="00EA1CF2">
        <w:rPr>
          <w:rFonts w:ascii="Arial" w:hAnsi="Arial" w:cs="Arial"/>
          <w:b/>
        </w:rPr>
        <w:t>.</w:t>
      </w:r>
      <w:proofErr w:type="gramEnd"/>
      <w:r w:rsidR="00EA1CF2" w:rsidRPr="00EA1CF2">
        <w:rPr>
          <w:rFonts w:ascii="Arial" w:hAnsi="Arial" w:cs="Arial"/>
          <w:b/>
        </w:rPr>
        <w:t xml:space="preserve"> 44, Pardubice“ </w:t>
      </w:r>
      <w:r w:rsidR="00EA1CF2" w:rsidRPr="00EA1CF2">
        <w:rPr>
          <w:rFonts w:ascii="Arial" w:hAnsi="Arial" w:cs="Arial"/>
        </w:rPr>
        <w:t>s Ing. Arch. Tomášem Slavíkem.</w:t>
      </w: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5C08D3"/>
    <w:multiLevelType w:val="hybridMultilevel"/>
    <w:tmpl w:val="4FA609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A21DD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3A9B"/>
    <w:rsid w:val="00516BE7"/>
    <w:rsid w:val="0058060F"/>
    <w:rsid w:val="00591F17"/>
    <w:rsid w:val="0059635E"/>
    <w:rsid w:val="005A31C6"/>
    <w:rsid w:val="00606F67"/>
    <w:rsid w:val="00625869"/>
    <w:rsid w:val="006447A6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A76CB"/>
    <w:rsid w:val="00CF1FC2"/>
    <w:rsid w:val="00CF4E2C"/>
    <w:rsid w:val="00D2334E"/>
    <w:rsid w:val="00DF2E2B"/>
    <w:rsid w:val="00E05AB1"/>
    <w:rsid w:val="00E62E99"/>
    <w:rsid w:val="00E95BCB"/>
    <w:rsid w:val="00EA1CF2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  <w:style w:type="character" w:customStyle="1" w:styleId="orneocontacticons1">
    <w:name w:val="orneocontacticons1"/>
    <w:basedOn w:val="Standardnpsmoodstavce"/>
    <w:rsid w:val="00CA76CB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253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2014-06-25T13:38:00Z</dcterms:created>
  <dcterms:modified xsi:type="dcterms:W3CDTF">2014-06-25T13:46:00Z</dcterms:modified>
</cp:coreProperties>
</file>