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Záznam o výsledcích VZMR:</w:t>
      </w:r>
    </w:p>
    <w:p w:rsidR="004A41BF" w:rsidRPr="004A41BF" w:rsidRDefault="004A41BF" w:rsidP="004A41BF">
      <w:pPr>
        <w:jc w:val="both"/>
        <w:rPr>
          <w:b/>
          <w:sz w:val="24"/>
          <w:szCs w:val="24"/>
          <w:u w:val="single"/>
        </w:rPr>
      </w:pPr>
      <w:r w:rsidRPr="004A41BF">
        <w:rPr>
          <w:b/>
          <w:sz w:val="24"/>
          <w:szCs w:val="24"/>
          <w:u w:val="single"/>
        </w:rPr>
        <w:t>„Stavební úpravy U Divadla II. NP pro OMI“</w:t>
      </w:r>
    </w:p>
    <w:p w:rsidR="00B85405" w:rsidRDefault="00B85405" w:rsidP="00FC6068">
      <w:pPr>
        <w:rPr>
          <w:rFonts w:ascii="Arial" w:hAnsi="Arial" w:cs="Arial"/>
          <w:b/>
        </w:rPr>
      </w:pPr>
    </w:p>
    <w:p w:rsidR="00AA5CDF" w:rsidRDefault="00FC6068" w:rsidP="00FC6068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</w:t>
      </w:r>
      <w:proofErr w:type="gramStart"/>
      <w:r w:rsidR="00AA5CDF">
        <w:rPr>
          <w:rFonts w:ascii="Arial" w:eastAsia="Times New Roman" w:hAnsi="Arial" w:cs="Arial"/>
          <w:sz w:val="24"/>
          <w:szCs w:val="24"/>
          <w:u w:val="single"/>
          <w:lang w:eastAsia="cs-CZ"/>
        </w:rPr>
        <w:t>Dodavatelé   vyzvaní</w:t>
      </w:r>
      <w:proofErr w:type="gramEnd"/>
      <w:r w:rsidR="00AA5CDF"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k podání nabídky</w:t>
      </w:r>
      <w:r w:rsidR="00AA5CDF"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4A41BF" w:rsidRDefault="004A41BF" w:rsidP="004A41BF">
      <w:pPr>
        <w:pStyle w:val="Odstavecseseznamem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3"/>
          <w:szCs w:val="23"/>
          <w:lang w:eastAsia="cs-CZ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eastAsia="cs-CZ"/>
        </w:rPr>
        <w:t xml:space="preserve">TS-STAV.CZ s.r.o., IČO: 2751582 </w:t>
      </w:r>
    </w:p>
    <w:p w:rsidR="004A41BF" w:rsidRDefault="004A41BF" w:rsidP="004A41BF">
      <w:pPr>
        <w:pStyle w:val="Odstavecseseznamem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3"/>
          <w:szCs w:val="23"/>
          <w:lang w:eastAsia="cs-CZ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eastAsia="cs-CZ"/>
        </w:rPr>
        <w:t xml:space="preserve">Jindřich Netušil, IČO: 88172252 </w:t>
      </w:r>
    </w:p>
    <w:p w:rsidR="004A41BF" w:rsidRDefault="004A41BF" w:rsidP="004A41BF">
      <w:pPr>
        <w:pStyle w:val="Odstavecseseznamem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3"/>
          <w:szCs w:val="23"/>
          <w:lang w:eastAsia="cs-CZ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eastAsia="cs-CZ"/>
        </w:rPr>
        <w:t>RONING s.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  <w:lang w:eastAsia="cs-CZ"/>
        </w:rPr>
        <w:t>r.o , IČO</w:t>
      </w:r>
      <w:proofErr w:type="gramEnd"/>
      <w:r>
        <w:rPr>
          <w:rFonts w:ascii="Times New Roman" w:eastAsia="Times New Roman" w:hAnsi="Times New Roman"/>
          <w:color w:val="000000"/>
          <w:sz w:val="23"/>
          <w:szCs w:val="23"/>
          <w:lang w:eastAsia="cs-CZ"/>
        </w:rPr>
        <w:t xml:space="preserve">: 62028405 </w:t>
      </w:r>
    </w:p>
    <w:p w:rsidR="004A41BF" w:rsidRDefault="004A41BF" w:rsidP="004A41BF">
      <w:pPr>
        <w:pStyle w:val="Odstavecseseznamem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3"/>
          <w:szCs w:val="23"/>
          <w:lang w:eastAsia="cs-CZ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eastAsia="cs-CZ"/>
        </w:rPr>
        <w:t xml:space="preserve">ALTERINVESTA CZ s.r.o., IČO: 27507629 </w:t>
      </w:r>
    </w:p>
    <w:p w:rsidR="004A41BF" w:rsidRDefault="004A41BF" w:rsidP="004A41BF">
      <w:pPr>
        <w:pStyle w:val="Odstavecseseznamem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000000"/>
          <w:sz w:val="23"/>
          <w:szCs w:val="23"/>
          <w:lang w:eastAsia="cs-CZ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eastAsia="cs-CZ"/>
        </w:rPr>
        <w:t xml:space="preserve">Miloš </w:t>
      </w:r>
      <w:proofErr w:type="spellStart"/>
      <w:r>
        <w:rPr>
          <w:rFonts w:ascii="Times New Roman" w:eastAsia="Times New Roman" w:hAnsi="Times New Roman"/>
          <w:color w:val="000000"/>
          <w:sz w:val="23"/>
          <w:szCs w:val="23"/>
          <w:lang w:eastAsia="cs-CZ"/>
        </w:rPr>
        <w:t>Šmidberský</w:t>
      </w:r>
      <w:proofErr w:type="spellEnd"/>
      <w:r>
        <w:rPr>
          <w:rFonts w:ascii="Times New Roman" w:eastAsia="Times New Roman" w:hAnsi="Times New Roman"/>
          <w:color w:val="000000"/>
          <w:sz w:val="23"/>
          <w:szCs w:val="23"/>
          <w:lang w:eastAsia="cs-CZ"/>
        </w:rPr>
        <w:t xml:space="preserve">, IČO: 42263182 </w:t>
      </w:r>
    </w:p>
    <w:p w:rsidR="004A41BF" w:rsidRDefault="004A41B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</w:p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Doručené nabídky</w:t>
      </w:r>
    </w:p>
    <w:tbl>
      <w:tblPr>
        <w:tblW w:w="65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3685"/>
        <w:gridCol w:w="1842"/>
      </w:tblGrid>
      <w:tr w:rsidR="004A41BF" w:rsidTr="004A41BF">
        <w:trPr>
          <w:trHeight w:val="3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1BF" w:rsidRDefault="004A41B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pořad.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č.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1BF" w:rsidRDefault="004A41BF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Uchazeč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BF" w:rsidRDefault="004A41BF" w:rsidP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Cena bez DPH</w:t>
            </w:r>
          </w:p>
        </w:tc>
      </w:tr>
      <w:tr w:rsidR="004A41BF" w:rsidTr="004A41BF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BF" w:rsidRDefault="004A41BF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1BF" w:rsidRDefault="004A41BF" w:rsidP="004A41BF">
            <w:pPr>
              <w:shd w:val="clear" w:color="auto" w:fill="FFFFFF"/>
              <w:spacing w:after="0" w:line="240" w:lineRule="auto"/>
              <w:ind w:left="360"/>
            </w:pPr>
            <w:r w:rsidRPr="004A41BF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cs-CZ"/>
              </w:rPr>
              <w:t xml:space="preserve">TS-STAV.CZ s.r.o.,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BF" w:rsidRDefault="004A41BF" w:rsidP="004A41BF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cs-CZ"/>
              </w:rPr>
              <w:t xml:space="preserve">290.021,96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4A41BF" w:rsidTr="004A41BF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BF" w:rsidRDefault="004A41BF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1BF" w:rsidRDefault="004A41BF" w:rsidP="004A41BF">
            <w:pPr>
              <w:shd w:val="clear" w:color="auto" w:fill="FFFFFF"/>
              <w:spacing w:after="0" w:line="240" w:lineRule="auto"/>
              <w:ind w:left="360"/>
            </w:pPr>
            <w:r w:rsidRPr="004A41BF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cs-CZ"/>
              </w:rPr>
              <w:t>Jindřich Netušil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BF" w:rsidRDefault="004A41BF">
            <w:pPr>
              <w:suppressAutoHyphens/>
              <w:rPr>
                <w:rFonts w:ascii="Arial" w:hAnsi="Arial" w:cs="Arial"/>
              </w:rPr>
            </w:pPr>
            <w:r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cs-CZ"/>
              </w:rPr>
              <w:t>297.939,82</w:t>
            </w:r>
          </w:p>
        </w:tc>
      </w:tr>
      <w:tr w:rsidR="004A41BF" w:rsidTr="004A41BF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BF" w:rsidRDefault="004A41BF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1BF" w:rsidRDefault="004A41BF" w:rsidP="004A41BF">
            <w:pPr>
              <w:shd w:val="clear" w:color="auto" w:fill="FFFFFF"/>
              <w:spacing w:after="0" w:line="240" w:lineRule="auto"/>
              <w:ind w:left="360"/>
            </w:pPr>
            <w:r w:rsidRPr="004A41BF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cs-CZ"/>
              </w:rPr>
              <w:t>RONING s.</w:t>
            </w:r>
            <w:proofErr w:type="gramStart"/>
            <w:r w:rsidRPr="004A41BF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cs-CZ"/>
              </w:rPr>
              <w:t>r.o ,</w:t>
            </w:r>
            <w:proofErr w:type="gramEnd"/>
            <w:r w:rsidRPr="004A41BF"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cs-CZ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1BF" w:rsidRDefault="004A41BF">
            <w:pPr>
              <w:suppressAutoHyphens/>
              <w:rPr>
                <w:rFonts w:ascii="Arial" w:hAnsi="Arial" w:cs="Arial"/>
              </w:rPr>
            </w:pPr>
            <w:r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cs-CZ"/>
              </w:rPr>
              <w:t>296.581,48</w:t>
            </w:r>
          </w:p>
        </w:tc>
      </w:tr>
    </w:tbl>
    <w:p w:rsidR="00F75DAD" w:rsidRPr="00FC6068" w:rsidRDefault="00F75DAD" w:rsidP="00F75DAD">
      <w:pPr>
        <w:jc w:val="both"/>
      </w:pPr>
    </w:p>
    <w:p w:rsidR="00B85405" w:rsidRDefault="00F75DAD" w:rsidP="00B85405">
      <w:pPr>
        <w:jc w:val="both"/>
        <w:rPr>
          <w:rFonts w:ascii="Arial" w:hAnsi="Arial" w:cs="Arial"/>
        </w:rPr>
      </w:pPr>
      <w:r w:rsidRPr="00B85405">
        <w:rPr>
          <w:rFonts w:ascii="Arial" w:hAnsi="Arial" w:cs="Arial"/>
        </w:rPr>
        <w:t xml:space="preserve">Na základě výsledků hodnocení nabídek uzavřena </w:t>
      </w:r>
      <w:r w:rsidR="004A41BF">
        <w:rPr>
          <w:rFonts w:ascii="Arial" w:hAnsi="Arial" w:cs="Arial"/>
        </w:rPr>
        <w:t xml:space="preserve">smlouva o dílo s firmou </w:t>
      </w:r>
      <w:r w:rsidR="004A41BF" w:rsidRPr="004A41BF">
        <w:rPr>
          <w:rFonts w:ascii="Times New Roman" w:eastAsia="Times New Roman" w:hAnsi="Times New Roman"/>
          <w:color w:val="000000"/>
          <w:sz w:val="23"/>
          <w:szCs w:val="23"/>
          <w:lang w:eastAsia="cs-CZ"/>
        </w:rPr>
        <w:t>TS-STAV.CZ s.r.o.,</w:t>
      </w:r>
    </w:p>
    <w:p w:rsidR="00AA5CDF" w:rsidRDefault="00AA5CDF" w:rsidP="00B8540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Zpracovala:Chudomská P.</w:t>
      </w:r>
    </w:p>
    <w:p w:rsidR="00AA5CDF" w:rsidRDefault="00AA5CDF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sectPr w:rsidR="006B3001" w:rsidSect="00A44598">
      <w:headerReference w:type="default" r:id="rId7"/>
      <w:footerReference w:type="default" r:id="rId8"/>
      <w:pgSz w:w="11906" w:h="16838" w:code="9"/>
      <w:pgMar w:top="2659" w:right="1531" w:bottom="2625" w:left="1531" w:header="709" w:footer="709" w:gutter="0"/>
      <w:paperSrc w:first="1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CDF" w:rsidRDefault="00AA5CDF" w:rsidP="00701009">
      <w:pPr>
        <w:spacing w:after="0" w:line="240" w:lineRule="auto"/>
      </w:pPr>
      <w:r>
        <w:separator/>
      </w:r>
    </w:p>
  </w:endnote>
  <w:endnote w:type="continuationSeparator" w:id="0">
    <w:p w:rsidR="00AA5CDF" w:rsidRDefault="00AA5CDF" w:rsidP="00701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DF" w:rsidRPr="00167DC9" w:rsidRDefault="00AA5CDF">
    <w:pPr>
      <w:pStyle w:val="Zpat"/>
      <w:jc w:val="center"/>
      <w:rPr>
        <w:rFonts w:ascii="Arial" w:hAnsi="Arial" w:cs="Arial"/>
        <w:i/>
        <w:color w:val="7F7F7F"/>
      </w:rPr>
    </w:pPr>
  </w:p>
  <w:tbl>
    <w:tblPr>
      <w:tblW w:w="0" w:type="auto"/>
      <w:tblCellMar>
        <w:left w:w="0" w:type="dxa"/>
        <w:right w:w="0" w:type="dxa"/>
      </w:tblCellMar>
      <w:tblLook w:val="04A0"/>
    </w:tblPr>
    <w:tblGrid>
      <w:gridCol w:w="2948"/>
      <w:gridCol w:w="2948"/>
      <w:gridCol w:w="2948"/>
    </w:tblGrid>
    <w:tr w:rsidR="00AA5CDF" w:rsidRPr="00993900">
      <w:tc>
        <w:tcPr>
          <w:tcW w:w="2994" w:type="dxa"/>
          <w:vAlign w:val="bottom"/>
        </w:tcPr>
        <w:p w:rsidR="00AA5CDF" w:rsidRPr="00993900" w:rsidRDefault="00AA5CDF" w:rsidP="00B26148">
          <w:pPr>
            <w:pStyle w:val="Zpat"/>
            <w:rPr>
              <w:rFonts w:ascii="Arial" w:hAnsi="Arial" w:cs="Arial"/>
              <w:color w:val="7F7F7F"/>
              <w:sz w:val="16"/>
              <w:szCs w:val="16"/>
            </w:rPr>
          </w:pPr>
        </w:p>
      </w:tc>
      <w:tc>
        <w:tcPr>
          <w:tcW w:w="2995" w:type="dxa"/>
          <w:vAlign w:val="bottom"/>
        </w:tcPr>
        <w:p w:rsidR="00AA5CDF" w:rsidRPr="00120EA5" w:rsidRDefault="00AA5CDF" w:rsidP="000D363A">
          <w:pPr>
            <w:pStyle w:val="Zpat"/>
            <w:jc w:val="center"/>
            <w:rPr>
              <w:rFonts w:ascii="Arial" w:hAnsi="Arial" w:cs="Arial"/>
              <w:i/>
              <w:color w:val="7F7F7F"/>
            </w:rPr>
          </w:pPr>
          <w:r>
            <w:rPr>
              <w:rFonts w:ascii="Arial" w:hAnsi="Arial" w:cs="Arial"/>
              <w:i/>
              <w:color w:val="7F7F7F"/>
            </w:rPr>
            <w:br/>
          </w:r>
          <w:r>
            <w:rPr>
              <w:rFonts w:ascii="Arial" w:hAnsi="Arial" w:cs="Arial"/>
              <w:i/>
              <w:color w:val="7F7F7F"/>
            </w:rPr>
            <w:br/>
          </w:r>
        </w:p>
      </w:tc>
      <w:tc>
        <w:tcPr>
          <w:tcW w:w="2995" w:type="dxa"/>
          <w:vAlign w:val="bottom"/>
        </w:tcPr>
        <w:p w:rsidR="00AA5CDF" w:rsidRPr="00993900" w:rsidRDefault="00AA5CDF" w:rsidP="00B26148">
          <w:pPr>
            <w:pStyle w:val="Zpat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</w:p>
      </w:tc>
    </w:tr>
  </w:tbl>
  <w:p w:rsidR="00AA5CDF" w:rsidRPr="00167DC9" w:rsidRDefault="00AA5CDF">
    <w:pPr>
      <w:pStyle w:val="Zpat"/>
      <w:jc w:val="center"/>
      <w:rPr>
        <w:rFonts w:ascii="Arial" w:hAnsi="Arial" w:cs="Arial"/>
        <w:i/>
        <w:color w:val="7F7F7F"/>
      </w:rPr>
    </w:pPr>
  </w:p>
  <w:p w:rsidR="00AA5CDF" w:rsidRPr="00167DC9" w:rsidRDefault="00AA5CDF" w:rsidP="00A44598">
    <w:pPr>
      <w:pStyle w:val="Zpat"/>
      <w:jc w:val="center"/>
      <w:rPr>
        <w:rFonts w:ascii="Arial" w:hAnsi="Arial" w:cs="Arial"/>
        <w:color w:val="7F7F7F"/>
        <w:sz w:val="20"/>
        <w:szCs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CDF" w:rsidRDefault="00AA5CDF" w:rsidP="00701009">
      <w:pPr>
        <w:spacing w:after="0" w:line="240" w:lineRule="auto"/>
      </w:pPr>
      <w:r>
        <w:separator/>
      </w:r>
    </w:p>
  </w:footnote>
  <w:footnote w:type="continuationSeparator" w:id="0">
    <w:p w:rsidR="00AA5CDF" w:rsidRDefault="00AA5CDF" w:rsidP="00701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DF" w:rsidRPr="006E11DC" w:rsidRDefault="00AA5CDF" w:rsidP="000D363A">
    <w:pPr>
      <w:pStyle w:val="Normlnpsmo"/>
      <w:spacing w:after="0"/>
      <w:jc w:val="right"/>
      <w:rPr>
        <w:i/>
        <w:color w:val="404040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8CF"/>
    <w:multiLevelType w:val="hybridMultilevel"/>
    <w:tmpl w:val="2AF8E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140A2"/>
    <w:multiLevelType w:val="hybridMultilevel"/>
    <w:tmpl w:val="A1FE3E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F63890"/>
    <w:multiLevelType w:val="hybridMultilevel"/>
    <w:tmpl w:val="4DA876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042DE"/>
    <w:multiLevelType w:val="hybridMultilevel"/>
    <w:tmpl w:val="F9DE3B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E2CA4"/>
    <w:multiLevelType w:val="hybridMultilevel"/>
    <w:tmpl w:val="B1D4B2E2"/>
    <w:lvl w:ilvl="0" w:tplc="214E347C">
      <w:start w:val="1"/>
      <w:numFmt w:val="bullet"/>
      <w:pStyle w:val="odrka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3B6F30"/>
    <w:multiLevelType w:val="hybridMultilevel"/>
    <w:tmpl w:val="BED43A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F4227B"/>
    <w:multiLevelType w:val="hybridMultilevel"/>
    <w:tmpl w:val="094E75C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4717DF"/>
    <w:multiLevelType w:val="hybridMultilevel"/>
    <w:tmpl w:val="E16A281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10C55EE"/>
    <w:multiLevelType w:val="hybridMultilevel"/>
    <w:tmpl w:val="444EEC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C83590"/>
    <w:multiLevelType w:val="hybridMultilevel"/>
    <w:tmpl w:val="1AF0BE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853EE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C2E4A9A"/>
    <w:multiLevelType w:val="multilevel"/>
    <w:tmpl w:val="0AAE16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F409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10"/>
  </w:num>
  <w:num w:numId="3">
    <w:abstractNumId w:val="8"/>
  </w:num>
  <w:num w:numId="4">
    <w:abstractNumId w:val="11"/>
  </w:num>
  <w:num w:numId="5">
    <w:abstractNumId w:val="9"/>
  </w:num>
  <w:num w:numId="6">
    <w:abstractNumId w:val="3"/>
  </w:num>
  <w:num w:numId="7">
    <w:abstractNumId w:val="0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/>
  <w:rsids>
    <w:rsidRoot w:val="00701009"/>
    <w:rsid w:val="00046A26"/>
    <w:rsid w:val="00061999"/>
    <w:rsid w:val="000712DB"/>
    <w:rsid w:val="000B0890"/>
    <w:rsid w:val="000D363A"/>
    <w:rsid w:val="000E10C4"/>
    <w:rsid w:val="001027C8"/>
    <w:rsid w:val="00120EA5"/>
    <w:rsid w:val="0012698B"/>
    <w:rsid w:val="00133AF5"/>
    <w:rsid w:val="001408CF"/>
    <w:rsid w:val="00167DC9"/>
    <w:rsid w:val="0018518D"/>
    <w:rsid w:val="001B39FC"/>
    <w:rsid w:val="001B627C"/>
    <w:rsid w:val="001B7658"/>
    <w:rsid w:val="001C1408"/>
    <w:rsid w:val="00212786"/>
    <w:rsid w:val="0025706F"/>
    <w:rsid w:val="00257D9B"/>
    <w:rsid w:val="002E24A7"/>
    <w:rsid w:val="002E40FD"/>
    <w:rsid w:val="002E6CB7"/>
    <w:rsid w:val="002F0324"/>
    <w:rsid w:val="002F0B4E"/>
    <w:rsid w:val="002F1C43"/>
    <w:rsid w:val="0034372A"/>
    <w:rsid w:val="00397229"/>
    <w:rsid w:val="003C5362"/>
    <w:rsid w:val="003E7E45"/>
    <w:rsid w:val="0041566E"/>
    <w:rsid w:val="0042219D"/>
    <w:rsid w:val="00426F83"/>
    <w:rsid w:val="0044659D"/>
    <w:rsid w:val="004A173D"/>
    <w:rsid w:val="004A41BF"/>
    <w:rsid w:val="004E2AE3"/>
    <w:rsid w:val="004F2DF8"/>
    <w:rsid w:val="004F698E"/>
    <w:rsid w:val="00516BE7"/>
    <w:rsid w:val="0058060F"/>
    <w:rsid w:val="00587240"/>
    <w:rsid w:val="00591F17"/>
    <w:rsid w:val="005A31C6"/>
    <w:rsid w:val="00606F67"/>
    <w:rsid w:val="00625869"/>
    <w:rsid w:val="006447A6"/>
    <w:rsid w:val="006604E4"/>
    <w:rsid w:val="006613AC"/>
    <w:rsid w:val="006871EE"/>
    <w:rsid w:val="00695927"/>
    <w:rsid w:val="00696177"/>
    <w:rsid w:val="006B3001"/>
    <w:rsid w:val="006B6633"/>
    <w:rsid w:val="006E11DC"/>
    <w:rsid w:val="006E73AB"/>
    <w:rsid w:val="006F6A98"/>
    <w:rsid w:val="00701009"/>
    <w:rsid w:val="00710D96"/>
    <w:rsid w:val="00767889"/>
    <w:rsid w:val="007A2726"/>
    <w:rsid w:val="007C4240"/>
    <w:rsid w:val="007C687E"/>
    <w:rsid w:val="007C78D2"/>
    <w:rsid w:val="008016C9"/>
    <w:rsid w:val="008438AF"/>
    <w:rsid w:val="00857C50"/>
    <w:rsid w:val="00865C51"/>
    <w:rsid w:val="008C7F06"/>
    <w:rsid w:val="008D0A71"/>
    <w:rsid w:val="008D6663"/>
    <w:rsid w:val="008E480F"/>
    <w:rsid w:val="008E74E8"/>
    <w:rsid w:val="00907193"/>
    <w:rsid w:val="00921B2F"/>
    <w:rsid w:val="00944883"/>
    <w:rsid w:val="00957F02"/>
    <w:rsid w:val="00962571"/>
    <w:rsid w:val="0098157E"/>
    <w:rsid w:val="009A5534"/>
    <w:rsid w:val="009E61BC"/>
    <w:rsid w:val="009F7647"/>
    <w:rsid w:val="009F7B2A"/>
    <w:rsid w:val="00A42162"/>
    <w:rsid w:val="00A44598"/>
    <w:rsid w:val="00A47E79"/>
    <w:rsid w:val="00A63CEA"/>
    <w:rsid w:val="00A87C35"/>
    <w:rsid w:val="00A93893"/>
    <w:rsid w:val="00AA0EF7"/>
    <w:rsid w:val="00AA5CDF"/>
    <w:rsid w:val="00AB592B"/>
    <w:rsid w:val="00AD03A2"/>
    <w:rsid w:val="00AE162B"/>
    <w:rsid w:val="00B06C05"/>
    <w:rsid w:val="00B2388B"/>
    <w:rsid w:val="00B26148"/>
    <w:rsid w:val="00B5164A"/>
    <w:rsid w:val="00B55BA8"/>
    <w:rsid w:val="00B66ADF"/>
    <w:rsid w:val="00B6783F"/>
    <w:rsid w:val="00B85188"/>
    <w:rsid w:val="00B85405"/>
    <w:rsid w:val="00B87983"/>
    <w:rsid w:val="00BA419C"/>
    <w:rsid w:val="00BC66B7"/>
    <w:rsid w:val="00C03B68"/>
    <w:rsid w:val="00C12653"/>
    <w:rsid w:val="00C246FD"/>
    <w:rsid w:val="00C27484"/>
    <w:rsid w:val="00C73D23"/>
    <w:rsid w:val="00C93417"/>
    <w:rsid w:val="00C95349"/>
    <w:rsid w:val="00CA7066"/>
    <w:rsid w:val="00CF1FC2"/>
    <w:rsid w:val="00CF4E2C"/>
    <w:rsid w:val="00D2334E"/>
    <w:rsid w:val="00DF2E2B"/>
    <w:rsid w:val="00E05AB1"/>
    <w:rsid w:val="00E62E99"/>
    <w:rsid w:val="00E95BCB"/>
    <w:rsid w:val="00EC28C2"/>
    <w:rsid w:val="00EC624F"/>
    <w:rsid w:val="00F048A7"/>
    <w:rsid w:val="00F55B37"/>
    <w:rsid w:val="00F6026A"/>
    <w:rsid w:val="00F70A64"/>
    <w:rsid w:val="00F7454A"/>
    <w:rsid w:val="00F75DAD"/>
    <w:rsid w:val="00FB75EA"/>
    <w:rsid w:val="00FC6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ngal" w:eastAsia="Calibri" w:hAnsi="Mangal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48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C2748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autoRedefine/>
    <w:uiPriority w:val="9"/>
    <w:qFormat/>
    <w:rsid w:val="00C2748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C27484"/>
    <w:pPr>
      <w:keepNext/>
      <w:spacing w:before="240" w:after="60"/>
      <w:outlineLvl w:val="2"/>
    </w:pPr>
    <w:rPr>
      <w:rFonts w:ascii="Cambria" w:eastAsia="Times New Roman" w:hAnsi="Cambria"/>
      <w:b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tazy">
    <w:name w:val="dotazy"/>
    <w:basedOn w:val="Normln"/>
    <w:link w:val="dotazyChar"/>
    <w:autoRedefine/>
    <w:rsid w:val="00C27484"/>
    <w:pPr>
      <w:shd w:val="clear" w:color="auto" w:fill="FFFF00"/>
    </w:pPr>
    <w:rPr>
      <w:color w:val="C00000"/>
    </w:rPr>
  </w:style>
  <w:style w:type="character" w:customStyle="1" w:styleId="dotazyChar">
    <w:name w:val="dotazy Char"/>
    <w:basedOn w:val="Standardnpsmoodstavce"/>
    <w:link w:val="dotazy"/>
    <w:rsid w:val="00C27484"/>
    <w:rPr>
      <w:rFonts w:ascii="Calibri" w:eastAsia="Calibri" w:hAnsi="Calibri" w:cs="Times New Roman"/>
      <w:color w:val="C00000"/>
      <w:shd w:val="clear" w:color="auto" w:fill="FFFF00"/>
    </w:rPr>
  </w:style>
  <w:style w:type="character" w:customStyle="1" w:styleId="Nadpis1Char">
    <w:name w:val="Nadpis 1 Char"/>
    <w:basedOn w:val="Standardnpsmoodstavce"/>
    <w:link w:val="Nadpis1"/>
    <w:uiPriority w:val="9"/>
    <w:rsid w:val="00C2748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2748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C27484"/>
    <w:rPr>
      <w:rFonts w:ascii="Cambria" w:eastAsia="Times New Roman" w:hAnsi="Cambria" w:cs="Times New Roman"/>
      <w:b/>
      <w:bCs/>
      <w:sz w:val="24"/>
      <w:szCs w:val="26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1009"/>
    <w:rPr>
      <w:rFonts w:ascii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1009"/>
    <w:rPr>
      <w:rFonts w:ascii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1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009"/>
    <w:rPr>
      <w:rFonts w:ascii="Tahoma" w:hAnsi="Tahoma" w:cs="Tahoma"/>
      <w:sz w:val="16"/>
      <w:szCs w:val="16"/>
    </w:rPr>
  </w:style>
  <w:style w:type="paragraph" w:customStyle="1" w:styleId="Normlnpsmo">
    <w:name w:val="Normální písmo"/>
    <w:basedOn w:val="Normln"/>
    <w:link w:val="NormlnpsmoChar"/>
    <w:qFormat/>
    <w:rsid w:val="00257D9B"/>
    <w:pPr>
      <w:spacing w:after="16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Nadpis10">
    <w:name w:val="Nadpis (1)"/>
    <w:basedOn w:val="Normln"/>
    <w:link w:val="Nadpis1Char0"/>
    <w:qFormat/>
    <w:rsid w:val="00C73D23"/>
    <w:pPr>
      <w:spacing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ormlnpsmoChar">
    <w:name w:val="Normální písmo Char"/>
    <w:basedOn w:val="Standardnpsmoodstavce"/>
    <w:link w:val="Normlnpsmo"/>
    <w:rsid w:val="00257D9B"/>
    <w:rPr>
      <w:rFonts w:ascii="Arial" w:hAnsi="Arial" w:cs="Arial"/>
      <w:lang w:eastAsia="en-US"/>
    </w:rPr>
  </w:style>
  <w:style w:type="paragraph" w:customStyle="1" w:styleId="Nadpis20">
    <w:name w:val="Nadpis (2)"/>
    <w:basedOn w:val="Normln"/>
    <w:link w:val="Nadpis2Char0"/>
    <w:qFormat/>
    <w:rsid w:val="00257D9B"/>
    <w:pPr>
      <w:spacing w:before="300" w:after="100" w:line="240" w:lineRule="auto"/>
      <w:jc w:val="both"/>
    </w:pPr>
    <w:rPr>
      <w:rFonts w:ascii="Arial" w:hAnsi="Arial" w:cs="Arial"/>
      <w:b/>
      <w:color w:val="0F4096"/>
      <w:sz w:val="24"/>
      <w:szCs w:val="24"/>
    </w:rPr>
  </w:style>
  <w:style w:type="character" w:customStyle="1" w:styleId="Nadpis1Char0">
    <w:name w:val="Nadpis (1) Char"/>
    <w:basedOn w:val="Standardnpsmoodstavce"/>
    <w:link w:val="Nadpis10"/>
    <w:rsid w:val="00C73D23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Nadpis30">
    <w:name w:val="Nadpis (3)"/>
    <w:basedOn w:val="Normln"/>
    <w:link w:val="Nadpis3Char0"/>
    <w:qFormat/>
    <w:rsid w:val="00257D9B"/>
    <w:pPr>
      <w:spacing w:before="260" w:after="100" w:line="240" w:lineRule="auto"/>
      <w:jc w:val="both"/>
    </w:pPr>
    <w:rPr>
      <w:rFonts w:ascii="Arial" w:hAnsi="Arial" w:cs="Arial"/>
      <w:b/>
      <w:color w:val="0F4096"/>
      <w:sz w:val="20"/>
      <w:szCs w:val="20"/>
    </w:rPr>
  </w:style>
  <w:style w:type="character" w:customStyle="1" w:styleId="Nadpis2Char0">
    <w:name w:val="Nadpis (2) Char"/>
    <w:basedOn w:val="Standardnpsmoodstavce"/>
    <w:link w:val="Nadpis20"/>
    <w:rsid w:val="00257D9B"/>
    <w:rPr>
      <w:rFonts w:ascii="Arial" w:hAnsi="Arial" w:cs="Arial"/>
      <w:b/>
      <w:color w:val="0F4096"/>
      <w:sz w:val="24"/>
      <w:szCs w:val="24"/>
      <w:lang w:eastAsia="en-US"/>
    </w:rPr>
  </w:style>
  <w:style w:type="paragraph" w:customStyle="1" w:styleId="odrka">
    <w:name w:val="odrážka"/>
    <w:basedOn w:val="Normln"/>
    <w:link w:val="odrkaChar"/>
    <w:qFormat/>
    <w:rsid w:val="00BC66B7"/>
    <w:pPr>
      <w:numPr>
        <w:numId w:val="1"/>
      </w:numPr>
      <w:spacing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Nadpis3Char0">
    <w:name w:val="Nadpis (3) Char"/>
    <w:basedOn w:val="Standardnpsmoodstavce"/>
    <w:link w:val="Nadpis30"/>
    <w:rsid w:val="00257D9B"/>
    <w:rPr>
      <w:rFonts w:ascii="Arial" w:hAnsi="Arial" w:cs="Arial"/>
      <w:b/>
      <w:color w:val="0F4096"/>
      <w:lang w:eastAsia="en-US"/>
    </w:rPr>
  </w:style>
  <w:style w:type="table" w:styleId="Mkatabulky">
    <w:name w:val="Table Grid"/>
    <w:basedOn w:val="Normlntabulka"/>
    <w:uiPriority w:val="59"/>
    <w:rsid w:val="000B08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drkaChar">
    <w:name w:val="odrážka Char"/>
    <w:basedOn w:val="Standardnpsmoodstavce"/>
    <w:link w:val="odrka"/>
    <w:rsid w:val="00BC66B7"/>
    <w:rPr>
      <w:rFonts w:ascii="Arial" w:hAnsi="Arial" w:cs="Arial"/>
      <w:lang w:eastAsia="en-US"/>
    </w:rPr>
  </w:style>
  <w:style w:type="paragraph" w:styleId="Odstavecseseznamem">
    <w:name w:val="List Paragraph"/>
    <w:basedOn w:val="Normln"/>
    <w:uiPriority w:val="34"/>
    <w:qFormat/>
    <w:rsid w:val="000712D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A5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C6068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4A41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9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79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interního dokumentu</vt:lpstr>
    </vt:vector>
  </TitlesOfParts>
  <Company>TOSHIBA</Company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interního dokumentu</dc:title>
  <dc:subject/>
  <dc:creator>Lenka Stejskalová</dc:creator>
  <cp:keywords/>
  <cp:lastModifiedBy>Chudomskap</cp:lastModifiedBy>
  <cp:revision>3</cp:revision>
  <cp:lastPrinted>2014-04-23T12:52:00Z</cp:lastPrinted>
  <dcterms:created xsi:type="dcterms:W3CDTF">2014-06-25T14:14:00Z</dcterms:created>
  <dcterms:modified xsi:type="dcterms:W3CDTF">2014-06-25T14:18:00Z</dcterms:modified>
</cp:coreProperties>
</file>