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CDF" w:rsidRDefault="00AA5CDF" w:rsidP="00AA5CDF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Záznam o výsledcích VZMR:</w:t>
      </w:r>
    </w:p>
    <w:p w:rsidR="00B87983" w:rsidRDefault="00B87983" w:rsidP="00AA5CDF">
      <w:pPr>
        <w:pStyle w:val="Nadpis10"/>
        <w:spacing w:before="120"/>
        <w:outlineLvl w:val="0"/>
        <w:rPr>
          <w:rFonts w:asciiTheme="minorHAnsi" w:hAnsiTheme="minorHAnsi"/>
          <w:color w:val="auto"/>
          <w:u w:val="single"/>
        </w:rPr>
      </w:pPr>
      <w:r>
        <w:rPr>
          <w:rFonts w:asciiTheme="minorHAnsi" w:hAnsiTheme="minorHAnsi"/>
          <w:color w:val="auto"/>
          <w:u w:val="single"/>
        </w:rPr>
        <w:t xml:space="preserve">„Vypracování projektové dokumentace stavebních  úprav objektů č. 20 a 31 na </w:t>
      </w:r>
      <w:proofErr w:type="spellStart"/>
      <w:r>
        <w:rPr>
          <w:rFonts w:asciiTheme="minorHAnsi" w:hAnsiTheme="minorHAnsi"/>
          <w:color w:val="auto"/>
          <w:u w:val="single"/>
        </w:rPr>
        <w:t>poz</w:t>
      </w:r>
      <w:proofErr w:type="spellEnd"/>
      <w:r>
        <w:rPr>
          <w:rFonts w:asciiTheme="minorHAnsi" w:hAnsiTheme="minorHAnsi"/>
          <w:color w:val="auto"/>
          <w:u w:val="single"/>
        </w:rPr>
        <w:t xml:space="preserve">. </w:t>
      </w:r>
      <w:proofErr w:type="spellStart"/>
      <w:r>
        <w:rPr>
          <w:rFonts w:asciiTheme="minorHAnsi" w:hAnsiTheme="minorHAnsi"/>
          <w:color w:val="auto"/>
          <w:u w:val="single"/>
        </w:rPr>
        <w:t>parc</w:t>
      </w:r>
      <w:proofErr w:type="spellEnd"/>
      <w:r>
        <w:rPr>
          <w:rFonts w:asciiTheme="minorHAnsi" w:hAnsiTheme="minorHAnsi"/>
          <w:color w:val="auto"/>
          <w:u w:val="single"/>
        </w:rPr>
        <w:t xml:space="preserve">. č. stav. 958/1 </w:t>
      </w:r>
      <w:proofErr w:type="gramStart"/>
      <w:r>
        <w:rPr>
          <w:rFonts w:asciiTheme="minorHAnsi" w:hAnsiTheme="minorHAnsi"/>
          <w:color w:val="auto"/>
          <w:u w:val="single"/>
        </w:rPr>
        <w:t>k.ú Pardubice</w:t>
      </w:r>
      <w:proofErr w:type="gramEnd"/>
      <w:r>
        <w:rPr>
          <w:rFonts w:asciiTheme="minorHAnsi" w:hAnsiTheme="minorHAnsi"/>
          <w:color w:val="auto"/>
          <w:u w:val="single"/>
        </w:rPr>
        <w:t xml:space="preserve"> směřující ke změně účelu užívání na spisovnu“</w:t>
      </w:r>
    </w:p>
    <w:p w:rsidR="00AA5CDF" w:rsidRDefault="00AA5CDF" w:rsidP="00AA5CDF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</w:p>
    <w:p w:rsidR="00AA5CDF" w:rsidRDefault="00AA5CDF" w:rsidP="00AA5CDF">
      <w:pPr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Dodavatelé   vyzvaní</w:t>
      </w:r>
      <w:proofErr w:type="gramEnd"/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 xml:space="preserve"> k podání nabídky</w:t>
      </w:r>
      <w:r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F75DAD" w:rsidRPr="00F75DAD" w:rsidRDefault="00F75DAD" w:rsidP="00F75DAD">
      <w:pPr>
        <w:pStyle w:val="Normlnweb"/>
        <w:numPr>
          <w:ilvl w:val="0"/>
          <w:numId w:val="9"/>
        </w:numPr>
        <w:rPr>
          <w:rFonts w:ascii="Arial" w:hAnsi="Arial" w:cs="Arial"/>
          <w:bCs/>
        </w:rPr>
      </w:pPr>
      <w:r w:rsidRPr="00F75DAD">
        <w:rPr>
          <w:rFonts w:ascii="Arial" w:hAnsi="Arial" w:cs="Arial"/>
        </w:rPr>
        <w:t>Ing. Jakub Řehák, U Josefa 117, 530 09 Pardubice</w:t>
      </w:r>
    </w:p>
    <w:p w:rsidR="00F75DAD" w:rsidRPr="00F75DAD" w:rsidRDefault="00F75DAD" w:rsidP="00F75DAD">
      <w:pPr>
        <w:pStyle w:val="Normlnweb"/>
        <w:numPr>
          <w:ilvl w:val="0"/>
          <w:numId w:val="9"/>
        </w:numPr>
        <w:rPr>
          <w:rFonts w:ascii="Arial" w:hAnsi="Arial" w:cs="Arial"/>
        </w:rPr>
      </w:pPr>
      <w:r w:rsidRPr="00F75DAD">
        <w:rPr>
          <w:rFonts w:ascii="Arial" w:hAnsi="Arial" w:cs="Arial"/>
        </w:rPr>
        <w:t>2A AGROATELIER  spol. s r.o. , K </w:t>
      </w:r>
      <w:proofErr w:type="gramStart"/>
      <w:r w:rsidRPr="00F75DAD">
        <w:rPr>
          <w:rFonts w:ascii="Arial" w:hAnsi="Arial" w:cs="Arial"/>
        </w:rPr>
        <w:t>Vinici  1901</w:t>
      </w:r>
      <w:proofErr w:type="gramEnd"/>
      <w:r w:rsidRPr="00F75DAD">
        <w:rPr>
          <w:rFonts w:ascii="Arial" w:hAnsi="Arial" w:cs="Arial"/>
        </w:rPr>
        <w:t>, 530 02 Pardubice</w:t>
      </w:r>
    </w:p>
    <w:p w:rsidR="00F75DAD" w:rsidRPr="00F75DAD" w:rsidRDefault="00F75DAD" w:rsidP="00F75DAD">
      <w:pPr>
        <w:pStyle w:val="Normlnweb"/>
        <w:numPr>
          <w:ilvl w:val="0"/>
          <w:numId w:val="9"/>
        </w:numPr>
        <w:rPr>
          <w:rFonts w:ascii="Arial" w:hAnsi="Arial" w:cs="Arial"/>
        </w:rPr>
      </w:pPr>
      <w:r w:rsidRPr="00F75DAD">
        <w:rPr>
          <w:rFonts w:ascii="Arial" w:hAnsi="Arial" w:cs="Arial"/>
        </w:rPr>
        <w:t>Ing. Josef Dvořák, Městský park 274, 537 01 Chrudim</w:t>
      </w:r>
    </w:p>
    <w:p w:rsidR="00F75DAD" w:rsidRPr="00F75DAD" w:rsidRDefault="00F75DAD" w:rsidP="00F75DAD">
      <w:pPr>
        <w:pStyle w:val="Normlnweb"/>
        <w:numPr>
          <w:ilvl w:val="0"/>
          <w:numId w:val="9"/>
        </w:numPr>
        <w:rPr>
          <w:rFonts w:ascii="Arial" w:hAnsi="Arial" w:cs="Arial"/>
        </w:rPr>
      </w:pPr>
      <w:r w:rsidRPr="00F75DAD">
        <w:rPr>
          <w:rFonts w:ascii="Arial" w:hAnsi="Arial" w:cs="Arial"/>
        </w:rPr>
        <w:t xml:space="preserve">Ing. Arch. Tomáš </w:t>
      </w:r>
      <w:proofErr w:type="gramStart"/>
      <w:r w:rsidRPr="00F75DAD">
        <w:rPr>
          <w:rFonts w:ascii="Arial" w:hAnsi="Arial" w:cs="Arial"/>
        </w:rPr>
        <w:t>Slavík,  Komenského</w:t>
      </w:r>
      <w:proofErr w:type="gramEnd"/>
      <w:r w:rsidRPr="00F75DAD">
        <w:rPr>
          <w:rFonts w:ascii="Arial" w:hAnsi="Arial" w:cs="Arial"/>
        </w:rPr>
        <w:t xml:space="preserve"> nám.  17, 561 12 Brandýs nad Orlicí</w:t>
      </w:r>
    </w:p>
    <w:p w:rsidR="00F75DAD" w:rsidRPr="00F75DAD" w:rsidRDefault="00F75DAD" w:rsidP="00F75DAD">
      <w:pPr>
        <w:pStyle w:val="Normlnweb"/>
        <w:numPr>
          <w:ilvl w:val="0"/>
          <w:numId w:val="9"/>
        </w:numPr>
        <w:rPr>
          <w:rFonts w:ascii="Arial" w:hAnsi="Arial" w:cs="Arial"/>
        </w:rPr>
      </w:pPr>
      <w:r w:rsidRPr="00F75DAD">
        <w:rPr>
          <w:rFonts w:ascii="Arial" w:hAnsi="Arial" w:cs="Arial"/>
        </w:rPr>
        <w:t xml:space="preserve">Ing. Karel </w:t>
      </w:r>
      <w:proofErr w:type="spellStart"/>
      <w:r w:rsidRPr="00F75DAD">
        <w:rPr>
          <w:rFonts w:ascii="Arial" w:hAnsi="Arial" w:cs="Arial"/>
        </w:rPr>
        <w:t>Vrbický</w:t>
      </w:r>
      <w:proofErr w:type="spellEnd"/>
      <w:r w:rsidRPr="00F75DAD">
        <w:rPr>
          <w:rFonts w:ascii="Arial" w:hAnsi="Arial" w:cs="Arial"/>
        </w:rPr>
        <w:t xml:space="preserve">, nám. </w:t>
      </w:r>
      <w:proofErr w:type="gramStart"/>
      <w:r w:rsidRPr="00F75DAD">
        <w:rPr>
          <w:rFonts w:ascii="Arial" w:hAnsi="Arial" w:cs="Arial"/>
        </w:rPr>
        <w:t>T.G.</w:t>
      </w:r>
      <w:proofErr w:type="gramEnd"/>
      <w:r w:rsidRPr="00F75DAD">
        <w:rPr>
          <w:rFonts w:ascii="Arial" w:hAnsi="Arial" w:cs="Arial"/>
        </w:rPr>
        <w:t xml:space="preserve"> Masaryka 24, 534 01 Holice</w:t>
      </w:r>
    </w:p>
    <w:p w:rsidR="00F75DAD" w:rsidRPr="00F75DAD" w:rsidRDefault="00F75DAD" w:rsidP="00F75DAD">
      <w:pPr>
        <w:pStyle w:val="Normlnweb"/>
        <w:numPr>
          <w:ilvl w:val="0"/>
          <w:numId w:val="9"/>
        </w:numPr>
        <w:rPr>
          <w:rFonts w:ascii="Arial" w:hAnsi="Arial" w:cs="Arial"/>
        </w:rPr>
      </w:pPr>
      <w:r w:rsidRPr="00F75DAD">
        <w:rPr>
          <w:rFonts w:ascii="Arial" w:hAnsi="Arial" w:cs="Arial"/>
        </w:rPr>
        <w:t>+ uveřejnění na webu</w:t>
      </w:r>
    </w:p>
    <w:p w:rsidR="00AA5CDF" w:rsidRDefault="00AA5CDF" w:rsidP="00AA5CDF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Doručené nabídky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3"/>
        <w:gridCol w:w="3685"/>
        <w:gridCol w:w="1559"/>
        <w:gridCol w:w="993"/>
        <w:gridCol w:w="1842"/>
      </w:tblGrid>
      <w:tr w:rsidR="00F75DAD" w:rsidTr="00F75DAD">
        <w:trPr>
          <w:trHeight w:val="30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pořad.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č.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Uchazeč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Datum doručení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Čas doručení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DAD" w:rsidRDefault="00F75DAD" w:rsidP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Cena bez DPH</w:t>
            </w:r>
          </w:p>
        </w:tc>
      </w:tr>
      <w:tr w:rsidR="00F75DAD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DAD" w:rsidRDefault="00F75DAD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tabs>
                <w:tab w:val="left" w:pos="1935"/>
              </w:tabs>
              <w:spacing w:after="0"/>
              <w:jc w:val="both"/>
            </w:pPr>
            <w:r>
              <w:t>Ing. Miroslav Poláček - projekce</w:t>
            </w:r>
          </w:p>
          <w:p w:rsidR="00F75DAD" w:rsidRDefault="00F75DAD">
            <w:pPr>
              <w:tabs>
                <w:tab w:val="left" w:pos="1935"/>
              </w:tabs>
              <w:spacing w:after="0"/>
              <w:jc w:val="both"/>
            </w:pPr>
            <w:proofErr w:type="spellStart"/>
            <w:r>
              <w:t>Havlenova</w:t>
            </w:r>
            <w:proofErr w:type="spellEnd"/>
            <w:r>
              <w:t xml:space="preserve"> 20, Brno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spacing w:after="0"/>
              <w:jc w:val="both"/>
            </w:pPr>
            <w:proofErr w:type="gramStart"/>
            <w:r>
              <w:t>6.5.2014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spacing w:after="0"/>
              <w:jc w:val="both"/>
            </w:pPr>
            <w:r>
              <w:t>7,30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DAD" w:rsidRPr="00F75DAD" w:rsidRDefault="00F75DAD" w:rsidP="00F75DAD">
            <w:pPr>
              <w:jc w:val="right"/>
            </w:pPr>
            <w:r w:rsidRPr="00F75DAD">
              <w:t>379.000,-</w:t>
            </w:r>
          </w:p>
        </w:tc>
      </w:tr>
      <w:tr w:rsidR="00F75DAD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DAD" w:rsidRDefault="00F75DAD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tabs>
                <w:tab w:val="left" w:pos="1935"/>
              </w:tabs>
              <w:spacing w:after="0"/>
              <w:jc w:val="both"/>
            </w:pPr>
            <w:r>
              <w:t>DEA energetická agentura s.r.o.</w:t>
            </w:r>
          </w:p>
          <w:p w:rsidR="00F75DAD" w:rsidRDefault="00F75DAD">
            <w:pPr>
              <w:tabs>
                <w:tab w:val="left" w:pos="1935"/>
              </w:tabs>
              <w:spacing w:after="0"/>
              <w:jc w:val="both"/>
            </w:pPr>
            <w:r>
              <w:t xml:space="preserve">Benešova 425, </w:t>
            </w:r>
            <w:proofErr w:type="spellStart"/>
            <w:r>
              <w:t>Modřice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spacing w:after="0"/>
              <w:jc w:val="both"/>
            </w:pPr>
            <w:proofErr w:type="gramStart"/>
            <w:r>
              <w:t>7.5.2014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spacing w:after="0"/>
              <w:jc w:val="both"/>
            </w:pPr>
            <w:r>
              <w:t>7,30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DAD" w:rsidRPr="00F75DAD" w:rsidRDefault="00F75DAD" w:rsidP="00F75DAD">
            <w:pPr>
              <w:jc w:val="right"/>
            </w:pPr>
            <w:r w:rsidRPr="00F75DAD">
              <w:t>251.000,-</w:t>
            </w:r>
          </w:p>
        </w:tc>
      </w:tr>
      <w:tr w:rsidR="00F75DAD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DAD" w:rsidRDefault="00F75DAD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tabs>
                <w:tab w:val="left" w:pos="1935"/>
              </w:tabs>
              <w:spacing w:after="0"/>
              <w:jc w:val="both"/>
            </w:pPr>
            <w:r>
              <w:t>BKN, spol. s r.o.</w:t>
            </w:r>
          </w:p>
          <w:p w:rsidR="00F75DAD" w:rsidRDefault="00F75DAD">
            <w:pPr>
              <w:tabs>
                <w:tab w:val="left" w:pos="1935"/>
              </w:tabs>
              <w:spacing w:after="0"/>
              <w:jc w:val="both"/>
            </w:pPr>
            <w:r>
              <w:t>Vladislavova 29/I, Vysoké Mýto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spacing w:after="0"/>
              <w:jc w:val="both"/>
            </w:pPr>
            <w:proofErr w:type="gramStart"/>
            <w:r>
              <w:t>9.5.2014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spacing w:after="0"/>
              <w:jc w:val="both"/>
            </w:pPr>
            <w:r>
              <w:t>7,45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DAD" w:rsidRPr="00F75DAD" w:rsidRDefault="00F75DAD" w:rsidP="00F75DAD">
            <w:pPr>
              <w:jc w:val="right"/>
            </w:pPr>
            <w:r w:rsidRPr="00F75DAD">
              <w:t xml:space="preserve">   190.000,-</w:t>
            </w:r>
          </w:p>
        </w:tc>
      </w:tr>
      <w:tr w:rsidR="00F75DAD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DAD" w:rsidRDefault="00F75DAD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tabs>
                <w:tab w:val="left" w:pos="1935"/>
              </w:tabs>
              <w:spacing w:after="0"/>
              <w:jc w:val="both"/>
            </w:pPr>
            <w:r>
              <w:t xml:space="preserve">PPS </w:t>
            </w:r>
            <w:proofErr w:type="spellStart"/>
            <w:r>
              <w:t>Kania</w:t>
            </w:r>
            <w:proofErr w:type="spellEnd"/>
            <w:r>
              <w:t xml:space="preserve"> s.r.o.</w:t>
            </w:r>
          </w:p>
          <w:p w:rsidR="00F75DAD" w:rsidRDefault="00F75DAD">
            <w:pPr>
              <w:tabs>
                <w:tab w:val="left" w:pos="1935"/>
              </w:tabs>
              <w:spacing w:after="0"/>
              <w:jc w:val="both"/>
            </w:pPr>
            <w:proofErr w:type="spellStart"/>
            <w:r>
              <w:t>Olešní</w:t>
            </w:r>
            <w:proofErr w:type="spellEnd"/>
            <w:r>
              <w:t xml:space="preserve"> 583/7, Ostrava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spacing w:after="0"/>
              <w:jc w:val="both"/>
            </w:pPr>
            <w:proofErr w:type="gramStart"/>
            <w:r>
              <w:t>9.5.2014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spacing w:after="0"/>
              <w:jc w:val="both"/>
            </w:pPr>
            <w:r>
              <w:t>11,00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DAD" w:rsidRPr="00F75DAD" w:rsidRDefault="00F75DAD" w:rsidP="00F75DAD">
            <w:pPr>
              <w:jc w:val="right"/>
            </w:pPr>
            <w:r w:rsidRPr="00F75DAD">
              <w:t xml:space="preserve">   672.000,-</w:t>
            </w:r>
          </w:p>
        </w:tc>
      </w:tr>
      <w:tr w:rsidR="00F75DAD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DAD" w:rsidRDefault="00F75DAD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tabs>
                <w:tab w:val="left" w:pos="1935"/>
              </w:tabs>
              <w:spacing w:after="0"/>
              <w:jc w:val="both"/>
            </w:pPr>
            <w:r>
              <w:t>SPIRAL spol. s r.o.</w:t>
            </w:r>
          </w:p>
          <w:p w:rsidR="00F75DAD" w:rsidRDefault="00F75DAD">
            <w:pPr>
              <w:tabs>
                <w:tab w:val="left" w:pos="1935"/>
              </w:tabs>
              <w:spacing w:after="0"/>
              <w:jc w:val="both"/>
            </w:pPr>
            <w:r>
              <w:t>Na kuchyňce 1316, Třebechovice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spacing w:after="0"/>
              <w:jc w:val="both"/>
            </w:pPr>
            <w:proofErr w:type="gramStart"/>
            <w:r>
              <w:t>9.5.2014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spacing w:after="0"/>
              <w:jc w:val="both"/>
            </w:pPr>
            <w:r>
              <w:t>11,25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DAD" w:rsidRPr="00F75DAD" w:rsidRDefault="00F75DAD" w:rsidP="00F75DAD">
            <w:pPr>
              <w:jc w:val="right"/>
            </w:pPr>
            <w:r w:rsidRPr="00F75DAD">
              <w:t>111.000,-</w:t>
            </w:r>
          </w:p>
        </w:tc>
      </w:tr>
      <w:tr w:rsidR="00F75DAD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DAD" w:rsidRDefault="00F75DAD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tabs>
                <w:tab w:val="left" w:pos="1935"/>
              </w:tabs>
              <w:spacing w:after="0"/>
              <w:jc w:val="both"/>
            </w:pPr>
            <w:r>
              <w:t>Ing. Josef Dvořák</w:t>
            </w:r>
          </w:p>
          <w:p w:rsidR="00F75DAD" w:rsidRDefault="00F75DAD">
            <w:pPr>
              <w:tabs>
                <w:tab w:val="left" w:pos="1935"/>
              </w:tabs>
              <w:spacing w:after="0"/>
              <w:jc w:val="both"/>
            </w:pPr>
            <w:proofErr w:type="spellStart"/>
            <w:r>
              <w:t>Perálec</w:t>
            </w:r>
            <w:proofErr w:type="spellEnd"/>
            <w:r>
              <w:t xml:space="preserve"> 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spacing w:after="0"/>
              <w:jc w:val="both"/>
            </w:pPr>
            <w:proofErr w:type="gramStart"/>
            <w:r>
              <w:t>9.5.2014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spacing w:after="0"/>
              <w:jc w:val="both"/>
            </w:pPr>
            <w:r>
              <w:t>13,20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DAD" w:rsidRPr="00F75DAD" w:rsidRDefault="00F75DAD" w:rsidP="00F75DAD">
            <w:pPr>
              <w:jc w:val="right"/>
            </w:pPr>
            <w:r w:rsidRPr="00F75DAD">
              <w:t xml:space="preserve">  340.000,-</w:t>
            </w:r>
          </w:p>
        </w:tc>
      </w:tr>
      <w:tr w:rsidR="00F75DAD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DAD" w:rsidRDefault="00F75DAD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tabs>
                <w:tab w:val="left" w:pos="1935"/>
              </w:tabs>
              <w:spacing w:after="0"/>
              <w:jc w:val="both"/>
            </w:pPr>
            <w:r>
              <w:t>Bursík Holding a.s.</w:t>
            </w:r>
          </w:p>
          <w:p w:rsidR="00F75DAD" w:rsidRDefault="00F75DAD">
            <w:pPr>
              <w:tabs>
                <w:tab w:val="left" w:pos="1935"/>
              </w:tabs>
              <w:spacing w:after="0"/>
              <w:jc w:val="both"/>
            </w:pPr>
            <w:r>
              <w:t>Belgická 196/38, Praha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spacing w:after="0"/>
              <w:jc w:val="both"/>
            </w:pPr>
            <w:proofErr w:type="gramStart"/>
            <w:r>
              <w:t>9.5.2014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spacing w:after="0"/>
              <w:jc w:val="both"/>
            </w:pPr>
            <w:r>
              <w:t>13,40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DAD" w:rsidRPr="00F75DAD" w:rsidRDefault="00F75DAD" w:rsidP="00F75DAD">
            <w:pPr>
              <w:jc w:val="right"/>
            </w:pPr>
            <w:r w:rsidRPr="00F75DAD">
              <w:t>249.000,-</w:t>
            </w:r>
          </w:p>
        </w:tc>
      </w:tr>
      <w:tr w:rsidR="00F75DAD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DAD" w:rsidRDefault="00F75DAD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tabs>
                <w:tab w:val="left" w:pos="1935"/>
              </w:tabs>
              <w:spacing w:after="0"/>
              <w:jc w:val="both"/>
            </w:pPr>
            <w:r>
              <w:t>ATELIER 11 Hradec Králové s.r.o.</w:t>
            </w:r>
          </w:p>
          <w:p w:rsidR="00F75DAD" w:rsidRDefault="00F75DAD">
            <w:pPr>
              <w:tabs>
                <w:tab w:val="left" w:pos="1935"/>
              </w:tabs>
              <w:spacing w:after="0"/>
              <w:jc w:val="both"/>
            </w:pPr>
            <w:r>
              <w:t>Jižní 870, Hradec Králové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spacing w:after="0"/>
              <w:jc w:val="both"/>
            </w:pPr>
            <w:proofErr w:type="gramStart"/>
            <w:r>
              <w:t>9.5.2014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spacing w:after="0"/>
              <w:jc w:val="both"/>
            </w:pPr>
            <w:r>
              <w:t>13,40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DAD" w:rsidRPr="00F75DAD" w:rsidRDefault="00F75DAD" w:rsidP="00F75DAD">
            <w:pPr>
              <w:jc w:val="right"/>
            </w:pPr>
            <w:r w:rsidRPr="00F75DAD">
              <w:t>165.000,-</w:t>
            </w:r>
          </w:p>
        </w:tc>
      </w:tr>
      <w:tr w:rsidR="00F75DAD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DAD" w:rsidRDefault="00F75DAD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Pr="00F75DAD" w:rsidRDefault="00F75DAD">
            <w:pPr>
              <w:tabs>
                <w:tab w:val="left" w:pos="1935"/>
              </w:tabs>
              <w:spacing w:after="0"/>
              <w:jc w:val="both"/>
            </w:pPr>
            <w:proofErr w:type="spellStart"/>
            <w:r w:rsidRPr="00F75DAD">
              <w:t>Valbek</w:t>
            </w:r>
            <w:proofErr w:type="spellEnd"/>
            <w:r w:rsidRPr="00F75DAD">
              <w:t>, spol. s r.o.</w:t>
            </w:r>
          </w:p>
          <w:p w:rsidR="00F75DAD" w:rsidRPr="00F75DAD" w:rsidRDefault="00F75DAD">
            <w:pPr>
              <w:tabs>
                <w:tab w:val="left" w:pos="1935"/>
              </w:tabs>
              <w:spacing w:after="0"/>
              <w:jc w:val="both"/>
            </w:pPr>
            <w:r w:rsidRPr="00F75DAD">
              <w:t>Děčínská 717/21, Ústí nad Labem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Pr="00F75DAD" w:rsidRDefault="00F75DAD">
            <w:pPr>
              <w:spacing w:after="0"/>
              <w:jc w:val="both"/>
            </w:pPr>
            <w:proofErr w:type="gramStart"/>
            <w:r w:rsidRPr="00F75DAD">
              <w:t>9.5.2014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Pr="00F75DAD" w:rsidRDefault="00F75DAD">
            <w:pPr>
              <w:spacing w:after="0"/>
              <w:jc w:val="both"/>
            </w:pPr>
            <w:r w:rsidRPr="00F75DAD">
              <w:t>13,40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DAD" w:rsidRPr="00F75DAD" w:rsidRDefault="00F75DAD" w:rsidP="00F75DAD">
            <w:pPr>
              <w:jc w:val="right"/>
            </w:pPr>
            <w:r w:rsidRPr="00F75DAD">
              <w:t>234.000,-</w:t>
            </w:r>
          </w:p>
        </w:tc>
      </w:tr>
      <w:tr w:rsidR="00F75DAD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DAD" w:rsidRDefault="00F75DAD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tabs>
                <w:tab w:val="left" w:pos="1935"/>
              </w:tabs>
              <w:spacing w:after="0"/>
              <w:jc w:val="both"/>
            </w:pPr>
            <w:r>
              <w:t>TRIGLYPH s.r.o.</w:t>
            </w:r>
          </w:p>
          <w:p w:rsidR="00F75DAD" w:rsidRDefault="00F75DAD">
            <w:pPr>
              <w:tabs>
                <w:tab w:val="left" w:pos="1935"/>
              </w:tabs>
              <w:spacing w:after="0"/>
              <w:jc w:val="both"/>
            </w:pPr>
            <w:r>
              <w:t>Bělohorská 274/9, Praha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spacing w:after="0"/>
              <w:jc w:val="both"/>
            </w:pPr>
            <w:proofErr w:type="gramStart"/>
            <w:r>
              <w:t>9.5.2014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spacing w:after="0"/>
              <w:jc w:val="both"/>
            </w:pPr>
            <w:r>
              <w:t>14,00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DAD" w:rsidRPr="00F75DAD" w:rsidRDefault="00F75DAD" w:rsidP="00F75DAD">
            <w:pPr>
              <w:jc w:val="right"/>
            </w:pPr>
            <w:r w:rsidRPr="00F75DAD">
              <w:t>168.000,-</w:t>
            </w:r>
          </w:p>
        </w:tc>
      </w:tr>
      <w:tr w:rsidR="00F75DAD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DAD" w:rsidRDefault="00F75DAD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tabs>
                <w:tab w:val="left" w:pos="1935"/>
              </w:tabs>
              <w:spacing w:after="0"/>
              <w:jc w:val="both"/>
            </w:pPr>
            <w:r>
              <w:t>PROJECTICON s.r.o.</w:t>
            </w:r>
          </w:p>
          <w:p w:rsidR="00F75DAD" w:rsidRDefault="00F75DAD">
            <w:pPr>
              <w:tabs>
                <w:tab w:val="left" w:pos="1935"/>
              </w:tabs>
              <w:spacing w:after="0"/>
              <w:jc w:val="both"/>
            </w:pPr>
            <w:proofErr w:type="gramStart"/>
            <w:r>
              <w:t>Ant.  Kopeckého</w:t>
            </w:r>
            <w:proofErr w:type="gramEnd"/>
            <w:r>
              <w:t xml:space="preserve"> 151, Nový Hrádek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spacing w:after="0"/>
              <w:jc w:val="both"/>
            </w:pPr>
            <w:proofErr w:type="gramStart"/>
            <w:r>
              <w:t>12.5.2014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spacing w:after="0"/>
              <w:jc w:val="both"/>
            </w:pPr>
            <w:r>
              <w:t>8,26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DAD" w:rsidRPr="00F75DAD" w:rsidRDefault="00F75DAD" w:rsidP="00F75DAD">
            <w:pPr>
              <w:jc w:val="right"/>
            </w:pPr>
            <w:r w:rsidRPr="00F75DAD">
              <w:t>298.000,-</w:t>
            </w:r>
          </w:p>
        </w:tc>
      </w:tr>
      <w:tr w:rsidR="00F75DAD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DAD" w:rsidRDefault="00F75DAD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tabs>
                <w:tab w:val="left" w:pos="1935"/>
              </w:tabs>
              <w:spacing w:after="0"/>
              <w:jc w:val="both"/>
            </w:pPr>
            <w:r>
              <w:t>Stavební projekce s.r.o.</w:t>
            </w:r>
            <w:r>
              <w:tab/>
            </w:r>
          </w:p>
          <w:p w:rsidR="00F75DAD" w:rsidRDefault="00F75DAD">
            <w:pPr>
              <w:spacing w:after="0"/>
              <w:jc w:val="both"/>
            </w:pPr>
            <w:r>
              <w:t>Hlaváčova 179, Pardubice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spacing w:after="0"/>
              <w:jc w:val="both"/>
            </w:pPr>
            <w:proofErr w:type="gramStart"/>
            <w:r>
              <w:t>12.5.2014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spacing w:after="0"/>
              <w:jc w:val="both"/>
            </w:pPr>
            <w:r>
              <w:t>8,29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DAD" w:rsidRPr="00F75DAD" w:rsidRDefault="00F75DAD" w:rsidP="00F75DAD">
            <w:pPr>
              <w:jc w:val="right"/>
            </w:pPr>
            <w:r w:rsidRPr="00F75DAD">
              <w:t>188.000,-</w:t>
            </w:r>
          </w:p>
        </w:tc>
      </w:tr>
      <w:tr w:rsidR="00F75DAD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DAD" w:rsidRDefault="00F75DAD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spacing w:after="0"/>
              <w:jc w:val="both"/>
            </w:pPr>
            <w:r>
              <w:t>ASTALON s.r.o.</w:t>
            </w:r>
          </w:p>
          <w:p w:rsidR="00F75DAD" w:rsidRDefault="00F75DAD">
            <w:pPr>
              <w:spacing w:after="0"/>
              <w:jc w:val="both"/>
            </w:pPr>
            <w:r>
              <w:t>Hůrka 54, Pardubice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</w:pPr>
            <w:proofErr w:type="gramStart"/>
            <w:r>
              <w:t>12.5.2014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</w:pPr>
            <w:r>
              <w:t>8,54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DAD" w:rsidRPr="00F75DAD" w:rsidRDefault="00F75DAD" w:rsidP="00F75DAD">
            <w:pPr>
              <w:jc w:val="right"/>
            </w:pPr>
            <w:r w:rsidRPr="00F75DAD">
              <w:t>142.000,-</w:t>
            </w:r>
          </w:p>
        </w:tc>
      </w:tr>
      <w:tr w:rsidR="00F75DAD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DAD" w:rsidRDefault="00F75DAD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spacing w:after="0"/>
              <w:jc w:val="both"/>
            </w:pPr>
            <w:r>
              <w:t>OPTIMA s.r.o</w:t>
            </w:r>
          </w:p>
          <w:p w:rsidR="00F75DAD" w:rsidRDefault="00F75DAD">
            <w:pPr>
              <w:spacing w:after="0"/>
              <w:jc w:val="both"/>
            </w:pPr>
            <w:r>
              <w:t>Žižkova 738, Vysoké Mýto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</w:pPr>
            <w:proofErr w:type="gramStart"/>
            <w:r>
              <w:t>12.5.2014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</w:pPr>
            <w:r>
              <w:t>12,55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DAD" w:rsidRDefault="00F75DAD">
            <w:pPr>
              <w:jc w:val="both"/>
            </w:pPr>
            <w:r>
              <w:t>Po termínu</w:t>
            </w:r>
          </w:p>
          <w:p w:rsidR="00F75DAD" w:rsidRDefault="00F75DAD">
            <w:pPr>
              <w:jc w:val="both"/>
            </w:pPr>
            <w:r>
              <w:t>nehodnoceno</w:t>
            </w:r>
          </w:p>
        </w:tc>
      </w:tr>
    </w:tbl>
    <w:p w:rsidR="00F75DAD" w:rsidRDefault="00F75DAD" w:rsidP="00F75DAD">
      <w:pPr>
        <w:jc w:val="both"/>
        <w:rPr>
          <w:b/>
        </w:rPr>
      </w:pPr>
    </w:p>
    <w:p w:rsidR="00F75DAD" w:rsidRDefault="00F75DAD" w:rsidP="00F75DAD">
      <w:pPr>
        <w:rPr>
          <w:rFonts w:ascii="Arial" w:hAnsi="Arial" w:cs="Arial"/>
        </w:rPr>
      </w:pPr>
      <w:r>
        <w:rPr>
          <w:rFonts w:ascii="Arial" w:hAnsi="Arial" w:cs="Arial"/>
        </w:rPr>
        <w:t xml:space="preserve">Na základě výsledků hodnocení nabídek uzavřena smlouva na realizaci zakázky </w:t>
      </w:r>
      <w:r>
        <w:rPr>
          <w:rFonts w:ascii="Arial" w:hAnsi="Arial" w:cs="Arial"/>
          <w:u w:val="single"/>
        </w:rPr>
        <w:t xml:space="preserve">„Vypracování projektové dokumentace stavebních  úprav objektů č. 20 a 31 na </w:t>
      </w:r>
      <w:proofErr w:type="spellStart"/>
      <w:r>
        <w:rPr>
          <w:rFonts w:ascii="Arial" w:hAnsi="Arial" w:cs="Arial"/>
          <w:u w:val="single"/>
        </w:rPr>
        <w:t>poz</w:t>
      </w:r>
      <w:proofErr w:type="spellEnd"/>
      <w:r>
        <w:rPr>
          <w:rFonts w:ascii="Arial" w:hAnsi="Arial" w:cs="Arial"/>
          <w:u w:val="single"/>
        </w:rPr>
        <w:t xml:space="preserve">. </w:t>
      </w:r>
      <w:proofErr w:type="spellStart"/>
      <w:r>
        <w:rPr>
          <w:rFonts w:ascii="Arial" w:hAnsi="Arial" w:cs="Arial"/>
          <w:u w:val="single"/>
        </w:rPr>
        <w:t>parc</w:t>
      </w:r>
      <w:proofErr w:type="spellEnd"/>
      <w:r>
        <w:rPr>
          <w:rFonts w:ascii="Arial" w:hAnsi="Arial" w:cs="Arial"/>
          <w:u w:val="single"/>
        </w:rPr>
        <w:t xml:space="preserve">. č. stav. 958/1 </w:t>
      </w:r>
      <w:proofErr w:type="gramStart"/>
      <w:r>
        <w:rPr>
          <w:rFonts w:ascii="Arial" w:hAnsi="Arial" w:cs="Arial"/>
          <w:u w:val="single"/>
        </w:rPr>
        <w:t>k.ú Pardubice</w:t>
      </w:r>
      <w:proofErr w:type="gramEnd"/>
      <w:r>
        <w:rPr>
          <w:rFonts w:ascii="Arial" w:hAnsi="Arial" w:cs="Arial"/>
          <w:u w:val="single"/>
        </w:rPr>
        <w:t xml:space="preserve"> směřující ke změně účelu užívání na spisovnu“ </w:t>
      </w:r>
      <w:r>
        <w:rPr>
          <w:rFonts w:ascii="Arial" w:hAnsi="Arial" w:cs="Arial"/>
        </w:rPr>
        <w:t xml:space="preserve">s firmou </w:t>
      </w:r>
      <w:r>
        <w:rPr>
          <w:rFonts w:ascii="Arial" w:hAnsi="Arial" w:cs="Arial"/>
          <w:b/>
        </w:rPr>
        <w:t>SPIRAL spol. s r.o.</w:t>
      </w:r>
    </w:p>
    <w:p w:rsidR="00AA5CDF" w:rsidRDefault="00AA5CDF" w:rsidP="009A5534">
      <w:pPr>
        <w:rPr>
          <w:rFonts w:ascii="Arial" w:hAnsi="Arial" w:cs="Arial"/>
          <w:sz w:val="20"/>
          <w:szCs w:val="20"/>
        </w:rPr>
      </w:pPr>
    </w:p>
    <w:p w:rsidR="00AA5CDF" w:rsidRDefault="00AA5CDF" w:rsidP="00AA5CD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Zpracovala:Chudomská P.</w:t>
      </w:r>
    </w:p>
    <w:p w:rsidR="00AA5CDF" w:rsidRDefault="00AA5CDF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sectPr w:rsidR="006B3001" w:rsidSect="00A44598">
      <w:headerReference w:type="default" r:id="rId7"/>
      <w:footerReference w:type="default" r:id="rId8"/>
      <w:pgSz w:w="11906" w:h="16838" w:code="9"/>
      <w:pgMar w:top="2659" w:right="1531" w:bottom="2625" w:left="1531" w:header="709" w:footer="709" w:gutter="0"/>
      <w:paperSrc w:first="15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CDF" w:rsidRDefault="00AA5CDF" w:rsidP="00701009">
      <w:pPr>
        <w:spacing w:after="0" w:line="240" w:lineRule="auto"/>
      </w:pPr>
      <w:r>
        <w:separator/>
      </w:r>
    </w:p>
  </w:endnote>
  <w:endnote w:type="continuationSeparator" w:id="0">
    <w:p w:rsidR="00AA5CDF" w:rsidRDefault="00AA5CDF" w:rsidP="00701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CDF" w:rsidRPr="00167DC9" w:rsidRDefault="00AA5CDF">
    <w:pPr>
      <w:pStyle w:val="Zpat"/>
      <w:jc w:val="center"/>
      <w:rPr>
        <w:rFonts w:ascii="Arial" w:hAnsi="Arial" w:cs="Arial"/>
        <w:i/>
        <w:color w:val="7F7F7F"/>
      </w:rPr>
    </w:pPr>
  </w:p>
  <w:tbl>
    <w:tblPr>
      <w:tblW w:w="0" w:type="auto"/>
      <w:tblCellMar>
        <w:left w:w="0" w:type="dxa"/>
        <w:right w:w="0" w:type="dxa"/>
      </w:tblCellMar>
      <w:tblLook w:val="04A0"/>
    </w:tblPr>
    <w:tblGrid>
      <w:gridCol w:w="2948"/>
      <w:gridCol w:w="2948"/>
      <w:gridCol w:w="2948"/>
    </w:tblGrid>
    <w:tr w:rsidR="00AA5CDF" w:rsidRPr="00993900">
      <w:tc>
        <w:tcPr>
          <w:tcW w:w="2994" w:type="dxa"/>
          <w:vAlign w:val="bottom"/>
        </w:tcPr>
        <w:p w:rsidR="00AA5CDF" w:rsidRPr="00993900" w:rsidRDefault="00AA5CDF" w:rsidP="00B26148">
          <w:pPr>
            <w:pStyle w:val="Zpat"/>
            <w:rPr>
              <w:rFonts w:ascii="Arial" w:hAnsi="Arial" w:cs="Arial"/>
              <w:color w:val="7F7F7F"/>
              <w:sz w:val="16"/>
              <w:szCs w:val="16"/>
            </w:rPr>
          </w:pPr>
        </w:p>
      </w:tc>
      <w:tc>
        <w:tcPr>
          <w:tcW w:w="2995" w:type="dxa"/>
          <w:vAlign w:val="bottom"/>
        </w:tcPr>
        <w:p w:rsidR="00AA5CDF" w:rsidRPr="00120EA5" w:rsidRDefault="00AA5CDF" w:rsidP="000D363A">
          <w:pPr>
            <w:pStyle w:val="Zpat"/>
            <w:jc w:val="center"/>
            <w:rPr>
              <w:rFonts w:ascii="Arial" w:hAnsi="Arial" w:cs="Arial"/>
              <w:i/>
              <w:color w:val="7F7F7F"/>
            </w:rPr>
          </w:pPr>
          <w:r>
            <w:rPr>
              <w:rFonts w:ascii="Arial" w:hAnsi="Arial" w:cs="Arial"/>
              <w:i/>
              <w:color w:val="7F7F7F"/>
            </w:rPr>
            <w:br/>
          </w:r>
          <w:r>
            <w:rPr>
              <w:rFonts w:ascii="Arial" w:hAnsi="Arial" w:cs="Arial"/>
              <w:i/>
              <w:color w:val="7F7F7F"/>
            </w:rPr>
            <w:br/>
          </w:r>
        </w:p>
      </w:tc>
      <w:tc>
        <w:tcPr>
          <w:tcW w:w="2995" w:type="dxa"/>
          <w:vAlign w:val="bottom"/>
        </w:tcPr>
        <w:p w:rsidR="00AA5CDF" w:rsidRPr="00993900" w:rsidRDefault="00AA5CDF" w:rsidP="00B26148">
          <w:pPr>
            <w:pStyle w:val="Zpat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</w:p>
      </w:tc>
    </w:tr>
  </w:tbl>
  <w:p w:rsidR="00AA5CDF" w:rsidRPr="00167DC9" w:rsidRDefault="00AA5CDF">
    <w:pPr>
      <w:pStyle w:val="Zpat"/>
      <w:jc w:val="center"/>
      <w:rPr>
        <w:rFonts w:ascii="Arial" w:hAnsi="Arial" w:cs="Arial"/>
        <w:i/>
        <w:color w:val="7F7F7F"/>
      </w:rPr>
    </w:pPr>
  </w:p>
  <w:p w:rsidR="00AA5CDF" w:rsidRPr="00167DC9" w:rsidRDefault="00AA5CDF" w:rsidP="00A44598">
    <w:pPr>
      <w:pStyle w:val="Zpat"/>
      <w:jc w:val="center"/>
      <w:rPr>
        <w:rFonts w:ascii="Arial" w:hAnsi="Arial" w:cs="Arial"/>
        <w:color w:val="7F7F7F"/>
        <w:sz w:val="20"/>
        <w:szCs w:val="20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CDF" w:rsidRDefault="00AA5CDF" w:rsidP="00701009">
      <w:pPr>
        <w:spacing w:after="0" w:line="240" w:lineRule="auto"/>
      </w:pPr>
      <w:r>
        <w:separator/>
      </w:r>
    </w:p>
  </w:footnote>
  <w:footnote w:type="continuationSeparator" w:id="0">
    <w:p w:rsidR="00AA5CDF" w:rsidRDefault="00AA5CDF" w:rsidP="007010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CDF" w:rsidRPr="006E11DC" w:rsidRDefault="00AA5CDF" w:rsidP="000D363A">
    <w:pPr>
      <w:pStyle w:val="Normlnpsmo"/>
      <w:spacing w:after="0"/>
      <w:jc w:val="right"/>
      <w:rPr>
        <w:i/>
        <w:color w:val="404040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08CF"/>
    <w:multiLevelType w:val="hybridMultilevel"/>
    <w:tmpl w:val="2AF8EB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2140A2"/>
    <w:multiLevelType w:val="hybridMultilevel"/>
    <w:tmpl w:val="A1FE3E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F63890"/>
    <w:multiLevelType w:val="hybridMultilevel"/>
    <w:tmpl w:val="4DA876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A042DE"/>
    <w:multiLevelType w:val="hybridMultilevel"/>
    <w:tmpl w:val="F9DE3B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E2CA4"/>
    <w:multiLevelType w:val="hybridMultilevel"/>
    <w:tmpl w:val="B1D4B2E2"/>
    <w:lvl w:ilvl="0" w:tplc="214E347C">
      <w:start w:val="1"/>
      <w:numFmt w:val="bullet"/>
      <w:pStyle w:val="odrka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0C55EE"/>
    <w:multiLevelType w:val="hybridMultilevel"/>
    <w:tmpl w:val="444EEC4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83590"/>
    <w:multiLevelType w:val="hybridMultilevel"/>
    <w:tmpl w:val="1AF0BEA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853EE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7C2E4A9A"/>
    <w:multiLevelType w:val="multilevel"/>
    <w:tmpl w:val="0AAE16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0F409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0"/>
  </w:num>
  <w:num w:numId="8">
    <w:abstractNumId w:val="2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/>
  <w:rsids>
    <w:rsidRoot w:val="00701009"/>
    <w:rsid w:val="00061999"/>
    <w:rsid w:val="000712DB"/>
    <w:rsid w:val="000B0890"/>
    <w:rsid w:val="000D363A"/>
    <w:rsid w:val="000E10C4"/>
    <w:rsid w:val="001027C8"/>
    <w:rsid w:val="00120EA5"/>
    <w:rsid w:val="0012698B"/>
    <w:rsid w:val="00133AF5"/>
    <w:rsid w:val="001408CF"/>
    <w:rsid w:val="00167DC9"/>
    <w:rsid w:val="0018518D"/>
    <w:rsid w:val="001B39FC"/>
    <w:rsid w:val="001B627C"/>
    <w:rsid w:val="001B7658"/>
    <w:rsid w:val="00212786"/>
    <w:rsid w:val="0025706F"/>
    <w:rsid w:val="00257D9B"/>
    <w:rsid w:val="002E24A7"/>
    <w:rsid w:val="002E6CB7"/>
    <w:rsid w:val="002F0324"/>
    <w:rsid w:val="002F0B4E"/>
    <w:rsid w:val="002F1C43"/>
    <w:rsid w:val="0034372A"/>
    <w:rsid w:val="00397229"/>
    <w:rsid w:val="003C5362"/>
    <w:rsid w:val="003E7E45"/>
    <w:rsid w:val="0041566E"/>
    <w:rsid w:val="0042219D"/>
    <w:rsid w:val="00426F83"/>
    <w:rsid w:val="0044659D"/>
    <w:rsid w:val="004E2AE3"/>
    <w:rsid w:val="004F2DF8"/>
    <w:rsid w:val="004F698E"/>
    <w:rsid w:val="00516BE7"/>
    <w:rsid w:val="00591F17"/>
    <w:rsid w:val="005A31C6"/>
    <w:rsid w:val="00606F67"/>
    <w:rsid w:val="00625869"/>
    <w:rsid w:val="006613AC"/>
    <w:rsid w:val="006871EE"/>
    <w:rsid w:val="00695927"/>
    <w:rsid w:val="00696177"/>
    <w:rsid w:val="006B3001"/>
    <w:rsid w:val="006B6633"/>
    <w:rsid w:val="006E11DC"/>
    <w:rsid w:val="006E73AB"/>
    <w:rsid w:val="00701009"/>
    <w:rsid w:val="00710D96"/>
    <w:rsid w:val="007A2726"/>
    <w:rsid w:val="007C4240"/>
    <w:rsid w:val="007C687E"/>
    <w:rsid w:val="008016C9"/>
    <w:rsid w:val="008438AF"/>
    <w:rsid w:val="00857C50"/>
    <w:rsid w:val="00865C51"/>
    <w:rsid w:val="008D6663"/>
    <w:rsid w:val="008E480F"/>
    <w:rsid w:val="008E74E8"/>
    <w:rsid w:val="00907193"/>
    <w:rsid w:val="009A5534"/>
    <w:rsid w:val="009E61BC"/>
    <w:rsid w:val="009F7647"/>
    <w:rsid w:val="009F7B2A"/>
    <w:rsid w:val="00A42162"/>
    <w:rsid w:val="00A44598"/>
    <w:rsid w:val="00A63CEA"/>
    <w:rsid w:val="00A87C35"/>
    <w:rsid w:val="00A93893"/>
    <w:rsid w:val="00AA0EF7"/>
    <w:rsid w:val="00AA5CDF"/>
    <w:rsid w:val="00AB592B"/>
    <w:rsid w:val="00AE162B"/>
    <w:rsid w:val="00B2388B"/>
    <w:rsid w:val="00B26148"/>
    <w:rsid w:val="00B5164A"/>
    <w:rsid w:val="00B55BA8"/>
    <w:rsid w:val="00B66ADF"/>
    <w:rsid w:val="00B6783F"/>
    <w:rsid w:val="00B85188"/>
    <w:rsid w:val="00B87983"/>
    <w:rsid w:val="00BA419C"/>
    <w:rsid w:val="00BC66B7"/>
    <w:rsid w:val="00C03B68"/>
    <w:rsid w:val="00C12653"/>
    <w:rsid w:val="00C246FD"/>
    <w:rsid w:val="00C27484"/>
    <w:rsid w:val="00C73D23"/>
    <w:rsid w:val="00C93417"/>
    <w:rsid w:val="00CA7066"/>
    <w:rsid w:val="00CF1FC2"/>
    <w:rsid w:val="00CF4E2C"/>
    <w:rsid w:val="00D2334E"/>
    <w:rsid w:val="00DF2E2B"/>
    <w:rsid w:val="00E05AB1"/>
    <w:rsid w:val="00E62E99"/>
    <w:rsid w:val="00E95BCB"/>
    <w:rsid w:val="00EC28C2"/>
    <w:rsid w:val="00EC624F"/>
    <w:rsid w:val="00F048A7"/>
    <w:rsid w:val="00F55B37"/>
    <w:rsid w:val="00F6026A"/>
    <w:rsid w:val="00F70A64"/>
    <w:rsid w:val="00F7454A"/>
    <w:rsid w:val="00F75DAD"/>
    <w:rsid w:val="00FB75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angal" w:eastAsia="Calibri" w:hAnsi="Mangal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7484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C27484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autoRedefine/>
    <w:uiPriority w:val="9"/>
    <w:qFormat/>
    <w:rsid w:val="00C27484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qFormat/>
    <w:rsid w:val="00C27484"/>
    <w:pPr>
      <w:keepNext/>
      <w:spacing w:before="240" w:after="60"/>
      <w:outlineLvl w:val="2"/>
    </w:pPr>
    <w:rPr>
      <w:rFonts w:ascii="Cambria" w:eastAsia="Times New Roman" w:hAnsi="Cambria"/>
      <w:b/>
      <w:bCs/>
      <w:sz w:val="24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otazy">
    <w:name w:val="dotazy"/>
    <w:basedOn w:val="Normln"/>
    <w:link w:val="dotazyChar"/>
    <w:autoRedefine/>
    <w:rsid w:val="00C27484"/>
    <w:pPr>
      <w:shd w:val="clear" w:color="auto" w:fill="FFFF00"/>
    </w:pPr>
    <w:rPr>
      <w:color w:val="C00000"/>
    </w:rPr>
  </w:style>
  <w:style w:type="character" w:customStyle="1" w:styleId="dotazyChar">
    <w:name w:val="dotazy Char"/>
    <w:basedOn w:val="Standardnpsmoodstavce"/>
    <w:link w:val="dotazy"/>
    <w:rsid w:val="00C27484"/>
    <w:rPr>
      <w:rFonts w:ascii="Calibri" w:eastAsia="Calibri" w:hAnsi="Calibri" w:cs="Times New Roman"/>
      <w:color w:val="C00000"/>
      <w:shd w:val="clear" w:color="auto" w:fill="FFFF00"/>
    </w:rPr>
  </w:style>
  <w:style w:type="character" w:customStyle="1" w:styleId="Nadpis1Char">
    <w:name w:val="Nadpis 1 Char"/>
    <w:basedOn w:val="Standardnpsmoodstavce"/>
    <w:link w:val="Nadpis1"/>
    <w:uiPriority w:val="9"/>
    <w:rsid w:val="00C2748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C2748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C27484"/>
    <w:rPr>
      <w:rFonts w:ascii="Cambria" w:eastAsia="Times New Roman" w:hAnsi="Cambria" w:cs="Times New Roman"/>
      <w:b/>
      <w:bCs/>
      <w:sz w:val="24"/>
      <w:szCs w:val="26"/>
      <w:lang w:eastAsia="en-US"/>
    </w:rPr>
  </w:style>
  <w:style w:type="paragraph" w:styleId="Zhlav">
    <w:name w:val="header"/>
    <w:basedOn w:val="Normln"/>
    <w:link w:val="ZhlavChar"/>
    <w:uiPriority w:val="99"/>
    <w:semiHidden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01009"/>
    <w:rPr>
      <w:rFonts w:ascii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1009"/>
    <w:rPr>
      <w:rFonts w:ascii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01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1009"/>
    <w:rPr>
      <w:rFonts w:ascii="Tahoma" w:hAnsi="Tahoma" w:cs="Tahoma"/>
      <w:sz w:val="16"/>
      <w:szCs w:val="16"/>
    </w:rPr>
  </w:style>
  <w:style w:type="paragraph" w:customStyle="1" w:styleId="Normlnpsmo">
    <w:name w:val="Normální písmo"/>
    <w:basedOn w:val="Normln"/>
    <w:link w:val="NormlnpsmoChar"/>
    <w:qFormat/>
    <w:rsid w:val="00257D9B"/>
    <w:pPr>
      <w:spacing w:after="16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Nadpis10">
    <w:name w:val="Nadpis (1)"/>
    <w:basedOn w:val="Normln"/>
    <w:link w:val="Nadpis1Char0"/>
    <w:qFormat/>
    <w:rsid w:val="00C73D23"/>
    <w:pPr>
      <w:spacing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ormlnpsmoChar">
    <w:name w:val="Normální písmo Char"/>
    <w:basedOn w:val="Standardnpsmoodstavce"/>
    <w:link w:val="Normlnpsmo"/>
    <w:rsid w:val="00257D9B"/>
    <w:rPr>
      <w:rFonts w:ascii="Arial" w:hAnsi="Arial" w:cs="Arial"/>
      <w:lang w:eastAsia="en-US"/>
    </w:rPr>
  </w:style>
  <w:style w:type="paragraph" w:customStyle="1" w:styleId="Nadpis20">
    <w:name w:val="Nadpis (2)"/>
    <w:basedOn w:val="Normln"/>
    <w:link w:val="Nadpis2Char0"/>
    <w:qFormat/>
    <w:rsid w:val="00257D9B"/>
    <w:pPr>
      <w:spacing w:before="300" w:after="100" w:line="240" w:lineRule="auto"/>
      <w:jc w:val="both"/>
    </w:pPr>
    <w:rPr>
      <w:rFonts w:ascii="Arial" w:hAnsi="Arial" w:cs="Arial"/>
      <w:b/>
      <w:color w:val="0F4096"/>
      <w:sz w:val="24"/>
      <w:szCs w:val="24"/>
    </w:rPr>
  </w:style>
  <w:style w:type="character" w:customStyle="1" w:styleId="Nadpis1Char0">
    <w:name w:val="Nadpis (1) Char"/>
    <w:basedOn w:val="Standardnpsmoodstavce"/>
    <w:link w:val="Nadpis10"/>
    <w:rsid w:val="00C73D23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Nadpis30">
    <w:name w:val="Nadpis (3)"/>
    <w:basedOn w:val="Normln"/>
    <w:link w:val="Nadpis3Char0"/>
    <w:qFormat/>
    <w:rsid w:val="00257D9B"/>
    <w:pPr>
      <w:spacing w:before="260" w:after="100" w:line="240" w:lineRule="auto"/>
      <w:jc w:val="both"/>
    </w:pPr>
    <w:rPr>
      <w:rFonts w:ascii="Arial" w:hAnsi="Arial" w:cs="Arial"/>
      <w:b/>
      <w:color w:val="0F4096"/>
      <w:sz w:val="20"/>
      <w:szCs w:val="20"/>
    </w:rPr>
  </w:style>
  <w:style w:type="character" w:customStyle="1" w:styleId="Nadpis2Char0">
    <w:name w:val="Nadpis (2) Char"/>
    <w:basedOn w:val="Standardnpsmoodstavce"/>
    <w:link w:val="Nadpis20"/>
    <w:rsid w:val="00257D9B"/>
    <w:rPr>
      <w:rFonts w:ascii="Arial" w:hAnsi="Arial" w:cs="Arial"/>
      <w:b/>
      <w:color w:val="0F4096"/>
      <w:sz w:val="24"/>
      <w:szCs w:val="24"/>
      <w:lang w:eastAsia="en-US"/>
    </w:rPr>
  </w:style>
  <w:style w:type="paragraph" w:customStyle="1" w:styleId="odrka">
    <w:name w:val="odrážka"/>
    <w:basedOn w:val="Normln"/>
    <w:link w:val="odrkaChar"/>
    <w:qFormat/>
    <w:rsid w:val="00BC66B7"/>
    <w:pPr>
      <w:numPr>
        <w:numId w:val="1"/>
      </w:numPr>
      <w:spacing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Nadpis3Char0">
    <w:name w:val="Nadpis (3) Char"/>
    <w:basedOn w:val="Standardnpsmoodstavce"/>
    <w:link w:val="Nadpis30"/>
    <w:rsid w:val="00257D9B"/>
    <w:rPr>
      <w:rFonts w:ascii="Arial" w:hAnsi="Arial" w:cs="Arial"/>
      <w:b/>
      <w:color w:val="0F4096"/>
      <w:lang w:eastAsia="en-US"/>
    </w:rPr>
  </w:style>
  <w:style w:type="table" w:styleId="Mkatabulky">
    <w:name w:val="Table Grid"/>
    <w:basedOn w:val="Normlntabulka"/>
    <w:uiPriority w:val="59"/>
    <w:rsid w:val="000B089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drkaChar">
    <w:name w:val="odrážka Char"/>
    <w:basedOn w:val="Standardnpsmoodstavce"/>
    <w:link w:val="odrka"/>
    <w:rsid w:val="00BC66B7"/>
    <w:rPr>
      <w:rFonts w:ascii="Arial" w:hAnsi="Arial" w:cs="Arial"/>
      <w:lang w:eastAsia="en-US"/>
    </w:rPr>
  </w:style>
  <w:style w:type="paragraph" w:styleId="Odstavecseseznamem">
    <w:name w:val="List Paragraph"/>
    <w:basedOn w:val="Normln"/>
    <w:uiPriority w:val="34"/>
    <w:qFormat/>
    <w:rsid w:val="000712DB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A5C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9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interního dokumentu</vt:lpstr>
    </vt:vector>
  </TitlesOfParts>
  <Company>TOSHIBA</Company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interního dokumentu</dc:title>
  <dc:subject/>
  <dc:creator>Lenka Stejskalová</dc:creator>
  <cp:keywords/>
  <cp:lastModifiedBy>Chudomskap</cp:lastModifiedBy>
  <cp:revision>3</cp:revision>
  <cp:lastPrinted>2014-04-23T12:52:00Z</cp:lastPrinted>
  <dcterms:created xsi:type="dcterms:W3CDTF">2014-06-12T11:13:00Z</dcterms:created>
  <dcterms:modified xsi:type="dcterms:W3CDTF">2014-06-12T11:19:00Z</dcterms:modified>
</cp:coreProperties>
</file>