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EC" w:rsidRPr="00D401EC" w:rsidRDefault="00D401EC" w:rsidP="00D401EC">
      <w:pPr>
        <w:jc w:val="right"/>
        <w:outlineLvl w:val="0"/>
        <w:rPr>
          <w:rFonts w:ascii="Times New Roman" w:hAnsi="Times New Roman"/>
          <w:sz w:val="24"/>
          <w:szCs w:val="24"/>
        </w:rPr>
      </w:pPr>
      <w:r w:rsidRPr="00D401EC">
        <w:rPr>
          <w:rFonts w:ascii="Times New Roman" w:hAnsi="Times New Roman"/>
          <w:sz w:val="24"/>
          <w:szCs w:val="24"/>
        </w:rPr>
        <w:t xml:space="preserve">Příloha </w:t>
      </w:r>
      <w:proofErr w:type="gramStart"/>
      <w:r w:rsidRPr="00D401EC">
        <w:rPr>
          <w:rFonts w:ascii="Times New Roman" w:hAnsi="Times New Roman"/>
          <w:sz w:val="24"/>
          <w:szCs w:val="24"/>
        </w:rPr>
        <w:t>č.3</w:t>
      </w:r>
      <w:proofErr w:type="gramEnd"/>
    </w:p>
    <w:p w:rsidR="009D73E3" w:rsidRPr="008207E9" w:rsidRDefault="008207E9" w:rsidP="003B51BD">
      <w:pPr>
        <w:jc w:val="both"/>
        <w:outlineLvl w:val="0"/>
        <w:rPr>
          <w:rFonts w:ascii="Times New Roman" w:hAnsi="Times New Roman"/>
          <w:b/>
          <w:sz w:val="40"/>
          <w:szCs w:val="40"/>
        </w:rPr>
      </w:pPr>
      <w:r w:rsidRPr="008207E9">
        <w:rPr>
          <w:rFonts w:ascii="Times New Roman" w:hAnsi="Times New Roman"/>
          <w:b/>
          <w:sz w:val="40"/>
          <w:szCs w:val="40"/>
        </w:rPr>
        <w:t xml:space="preserve">Obchodní podmínky (návrh </w:t>
      </w:r>
      <w:r w:rsidR="000F17D0">
        <w:rPr>
          <w:rFonts w:ascii="Times New Roman" w:hAnsi="Times New Roman"/>
          <w:b/>
          <w:sz w:val="40"/>
          <w:szCs w:val="40"/>
        </w:rPr>
        <w:t xml:space="preserve">rámcové </w:t>
      </w:r>
      <w:r w:rsidRPr="008207E9">
        <w:rPr>
          <w:rFonts w:ascii="Times New Roman" w:hAnsi="Times New Roman"/>
          <w:b/>
          <w:sz w:val="40"/>
          <w:szCs w:val="40"/>
        </w:rPr>
        <w:t>smlouvy)</w:t>
      </w:r>
    </w:p>
    <w:p w:rsidR="009D73E3" w:rsidRPr="00C14A7E" w:rsidRDefault="009D73E3" w:rsidP="008B726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Uzavřená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 ve znění pozdějších předpisů (dále jen „</w:t>
      </w:r>
      <w:r w:rsidR="00827DA0">
        <w:rPr>
          <w:rFonts w:ascii="Times New Roman" w:hAnsi="Times New Roman"/>
          <w:sz w:val="24"/>
          <w:szCs w:val="24"/>
        </w:rPr>
        <w:t>OZ</w:t>
      </w:r>
      <w:r w:rsidRPr="00C14A7E">
        <w:rPr>
          <w:rFonts w:ascii="Times New Roman" w:hAnsi="Times New Roman"/>
          <w:sz w:val="24"/>
          <w:szCs w:val="24"/>
        </w:rPr>
        <w:t xml:space="preserve">“),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 w:rsidR="00B00187">
        <w:rPr>
          <w:rFonts w:ascii="Times New Roman" w:hAnsi="Times New Roman"/>
          <w:sz w:val="24"/>
          <w:szCs w:val="24"/>
        </w:rPr>
        <w:t>o územním plánování a </w:t>
      </w:r>
      <w:r>
        <w:rPr>
          <w:rFonts w:ascii="Times New Roman" w:hAnsi="Times New Roman"/>
          <w:sz w:val="24"/>
          <w:szCs w:val="24"/>
        </w:rPr>
        <w:t xml:space="preserve">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 w:rsidR="00B00187">
        <w:rPr>
          <w:rFonts w:ascii="Times New Roman" w:hAnsi="Times New Roman"/>
          <w:sz w:val="24"/>
          <w:szCs w:val="24"/>
        </w:rPr>
        <w:t>, o </w:t>
      </w:r>
      <w:r>
        <w:rPr>
          <w:rFonts w:ascii="Times New Roman" w:hAnsi="Times New Roman"/>
          <w:sz w:val="24"/>
          <w:szCs w:val="24"/>
        </w:rPr>
        <w:t xml:space="preserve">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9D73E3" w:rsidRPr="00C14A7E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</w:p>
    <w:p w:rsidR="009D73E3" w:rsidRPr="00C14A7E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1. Objednatel:</w:t>
      </w:r>
      <w:r w:rsidRPr="00C14A7E">
        <w:rPr>
          <w:rFonts w:ascii="Times New Roman" w:hAnsi="Times New Roman"/>
          <w:noProof/>
          <w:color w:val="000000"/>
          <w:sz w:val="36"/>
          <w:szCs w:val="36"/>
          <w:lang w:eastAsia="cs-CZ"/>
        </w:rPr>
        <w:t xml:space="preserve"> 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Kostnická 865,</w:t>
      </w:r>
      <w:r w:rsidR="00374E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74E20">
        <w:rPr>
          <w:rFonts w:ascii="Times New Roman" w:hAnsi="Times New Roman"/>
          <w:sz w:val="24"/>
          <w:szCs w:val="24"/>
        </w:rPr>
        <w:t>Svítkov</w:t>
      </w:r>
      <w:proofErr w:type="spellEnd"/>
      <w:r w:rsidR="00374E20"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530 06 Pardubice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Zastoupený: Petrem </w:t>
      </w:r>
      <w:r w:rsidRPr="00C14A7E">
        <w:rPr>
          <w:rFonts w:ascii="Times New Roman" w:hAnsi="Times New Roman"/>
          <w:sz w:val="24"/>
          <w:szCs w:val="24"/>
        </w:rPr>
        <w:t>Králíčkem, starostou MO Pardubice VI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Osoba oprávněná jednat ve věcech technických: Bc. Ladislava Karbanová, </w:t>
      </w:r>
      <w:proofErr w:type="spellStart"/>
      <w:r w:rsidRPr="00C14A7E">
        <w:rPr>
          <w:rFonts w:ascii="Times New Roman" w:hAnsi="Times New Roman"/>
          <w:sz w:val="24"/>
          <w:szCs w:val="24"/>
        </w:rPr>
        <w:t>DiS</w:t>
      </w:r>
      <w:proofErr w:type="spellEnd"/>
      <w:r w:rsidRPr="00C14A7E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br/>
      </w:r>
      <w:r w:rsidRPr="00C14A7E">
        <w:rPr>
          <w:rFonts w:ascii="Times New Roman" w:hAnsi="Times New Roman"/>
          <w:sz w:val="24"/>
          <w:szCs w:val="24"/>
        </w:rPr>
        <w:t>vedoucí OIDŽP ÚMO Pardubice VI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Bankovní spojení: Česká spořitelna Pardubice, č. </w:t>
      </w:r>
      <w:proofErr w:type="spellStart"/>
      <w:r w:rsidRPr="00C14A7E">
        <w:rPr>
          <w:rFonts w:ascii="Times New Roman" w:hAnsi="Times New Roman"/>
          <w:sz w:val="24"/>
          <w:szCs w:val="24"/>
        </w:rPr>
        <w:t>ú</w:t>
      </w:r>
      <w:proofErr w:type="spellEnd"/>
      <w:r w:rsidRPr="00C14A7E">
        <w:rPr>
          <w:rFonts w:ascii="Times New Roman" w:hAnsi="Times New Roman"/>
          <w:sz w:val="24"/>
          <w:szCs w:val="24"/>
        </w:rPr>
        <w:t>. 27-1205456399/0800</w:t>
      </w:r>
    </w:p>
    <w:p w:rsidR="00374E20" w:rsidRPr="00C14A7E" w:rsidRDefault="00056415" w:rsidP="00374E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</w:t>
      </w:r>
      <w:r w:rsidR="009D73E3" w:rsidRPr="00C14A7E">
        <w:rPr>
          <w:rFonts w:ascii="Times New Roman" w:hAnsi="Times New Roman"/>
          <w:sz w:val="24"/>
          <w:szCs w:val="24"/>
        </w:rPr>
        <w:t>00274046</w:t>
      </w:r>
      <w:r w:rsidR="00374E20">
        <w:rPr>
          <w:rFonts w:ascii="Times New Roman" w:hAnsi="Times New Roman"/>
          <w:sz w:val="24"/>
          <w:szCs w:val="24"/>
        </w:rPr>
        <w:tab/>
      </w:r>
      <w:r w:rsidR="00374E20">
        <w:rPr>
          <w:rFonts w:ascii="Times New Roman" w:hAnsi="Times New Roman"/>
          <w:sz w:val="24"/>
          <w:szCs w:val="24"/>
        </w:rPr>
        <w:tab/>
      </w:r>
      <w:r w:rsidR="00374E20">
        <w:rPr>
          <w:rFonts w:ascii="Times New Roman" w:hAnsi="Times New Roman"/>
          <w:sz w:val="24"/>
          <w:szCs w:val="24"/>
        </w:rPr>
        <w:tab/>
      </w:r>
      <w:r w:rsidR="00374E20">
        <w:rPr>
          <w:rFonts w:ascii="Times New Roman" w:hAnsi="Times New Roman"/>
          <w:sz w:val="24"/>
          <w:szCs w:val="24"/>
        </w:rPr>
        <w:tab/>
      </w:r>
      <w:r w:rsidR="00374E20">
        <w:rPr>
          <w:rFonts w:ascii="Times New Roman" w:hAnsi="Times New Roman"/>
          <w:sz w:val="24"/>
          <w:szCs w:val="24"/>
        </w:rPr>
        <w:tab/>
        <w:t>DIČ:</w:t>
      </w:r>
      <w:r w:rsidR="00374E20" w:rsidRPr="00C14A7E">
        <w:rPr>
          <w:rFonts w:ascii="Times New Roman" w:hAnsi="Times New Roman"/>
          <w:sz w:val="24"/>
          <w:szCs w:val="24"/>
        </w:rPr>
        <w:t>CZ00274046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DD798D" w:rsidRDefault="009D73E3" w:rsidP="00DD79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2. Zhotovitel:</w:t>
      </w:r>
      <w:r w:rsidR="00C56BDA" w:rsidRPr="00DD798D">
        <w:rPr>
          <w:rFonts w:ascii="Times New Roman" w:hAnsi="Times New Roman"/>
          <w:sz w:val="24"/>
          <w:szCs w:val="24"/>
        </w:rPr>
        <w:t xml:space="preserve"> </w:t>
      </w:r>
    </w:p>
    <w:p w:rsidR="009D73E3" w:rsidRPr="00C14A7E" w:rsidRDefault="009D73E3" w:rsidP="00B466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uzavírají tuto smlouvu o dílo, kterou se zhotovitel zavazuje provést </w:t>
      </w:r>
      <w:r w:rsidR="00B00187">
        <w:rPr>
          <w:rFonts w:ascii="Times New Roman" w:hAnsi="Times New Roman"/>
          <w:sz w:val="24"/>
          <w:szCs w:val="24"/>
        </w:rPr>
        <w:t>na svůj náklad a </w:t>
      </w:r>
      <w:r w:rsidR="00827DA0">
        <w:rPr>
          <w:rFonts w:ascii="Times New Roman" w:hAnsi="Times New Roman"/>
          <w:sz w:val="24"/>
          <w:szCs w:val="24"/>
        </w:rPr>
        <w:t xml:space="preserve">nebezpečí pro objednatele </w:t>
      </w:r>
      <w:r w:rsidR="008207E9">
        <w:rPr>
          <w:rFonts w:ascii="Times New Roman" w:hAnsi="Times New Roman"/>
          <w:sz w:val="24"/>
          <w:szCs w:val="24"/>
        </w:rPr>
        <w:t>stavební a jiné práce</w:t>
      </w:r>
      <w:r w:rsidRPr="00C14A7E">
        <w:rPr>
          <w:rFonts w:ascii="Times New Roman" w:hAnsi="Times New Roman"/>
          <w:sz w:val="24"/>
          <w:szCs w:val="24"/>
        </w:rPr>
        <w:t xml:space="preserve"> specifikované v </w:t>
      </w:r>
      <w:r w:rsidR="008207E9">
        <w:rPr>
          <w:rFonts w:ascii="Times New Roman" w:hAnsi="Times New Roman"/>
          <w:sz w:val="24"/>
          <w:szCs w:val="24"/>
        </w:rPr>
        <w:t>příloze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8207E9">
        <w:rPr>
          <w:rFonts w:ascii="Times New Roman" w:hAnsi="Times New Roman"/>
          <w:sz w:val="24"/>
          <w:szCs w:val="24"/>
        </w:rPr>
        <w:t>1</w:t>
      </w:r>
      <w:r w:rsidR="00B00187">
        <w:rPr>
          <w:rFonts w:ascii="Times New Roman" w:hAnsi="Times New Roman"/>
          <w:sz w:val="24"/>
          <w:szCs w:val="24"/>
        </w:rPr>
        <w:t xml:space="preserve"> této smlouvy a za </w:t>
      </w:r>
      <w:r w:rsidR="00827DA0">
        <w:rPr>
          <w:rFonts w:ascii="Times New Roman" w:hAnsi="Times New Roman"/>
          <w:sz w:val="24"/>
          <w:szCs w:val="24"/>
        </w:rPr>
        <w:t>kter</w:t>
      </w:r>
      <w:r w:rsidR="008207E9">
        <w:rPr>
          <w:rFonts w:ascii="Times New Roman" w:hAnsi="Times New Roman"/>
          <w:sz w:val="24"/>
          <w:szCs w:val="24"/>
        </w:rPr>
        <w:t>é</w:t>
      </w:r>
      <w:r w:rsidR="00827DA0">
        <w:rPr>
          <w:rFonts w:ascii="Times New Roman" w:hAnsi="Times New Roman"/>
          <w:sz w:val="24"/>
          <w:szCs w:val="24"/>
        </w:rPr>
        <w:t xml:space="preserve"> se </w:t>
      </w:r>
      <w:r w:rsidRPr="00C14A7E">
        <w:rPr>
          <w:rFonts w:ascii="Times New Roman" w:hAnsi="Times New Roman"/>
          <w:sz w:val="24"/>
          <w:szCs w:val="24"/>
        </w:rPr>
        <w:t>objednatel</w:t>
      </w:r>
      <w:r w:rsidR="00827DA0">
        <w:rPr>
          <w:rFonts w:ascii="Times New Roman" w:hAnsi="Times New Roman"/>
          <w:sz w:val="24"/>
          <w:szCs w:val="24"/>
        </w:rPr>
        <w:t xml:space="preserve"> zavazuje</w:t>
      </w:r>
      <w:r w:rsidR="008207E9">
        <w:rPr>
          <w:rFonts w:ascii="Times New Roman" w:hAnsi="Times New Roman"/>
          <w:sz w:val="24"/>
          <w:szCs w:val="24"/>
        </w:rPr>
        <w:t xml:space="preserve"> </w:t>
      </w:r>
      <w:r w:rsidR="00827DA0">
        <w:rPr>
          <w:rFonts w:ascii="Times New Roman" w:hAnsi="Times New Roman"/>
          <w:sz w:val="24"/>
          <w:szCs w:val="24"/>
        </w:rPr>
        <w:t xml:space="preserve">a </w:t>
      </w:r>
      <w:r w:rsidRPr="00C14A7E">
        <w:rPr>
          <w:rFonts w:ascii="Times New Roman" w:hAnsi="Times New Roman"/>
          <w:sz w:val="24"/>
          <w:szCs w:val="24"/>
        </w:rPr>
        <w:t xml:space="preserve">zaplatit cenu podle článku II </w:t>
      </w:r>
      <w:r w:rsidR="008207E9">
        <w:rPr>
          <w:rFonts w:ascii="Times New Roman" w:hAnsi="Times New Roman"/>
          <w:sz w:val="24"/>
          <w:szCs w:val="24"/>
        </w:rPr>
        <w:t xml:space="preserve">a přílohy 1 </w:t>
      </w:r>
      <w:r w:rsidRPr="00C14A7E">
        <w:rPr>
          <w:rFonts w:ascii="Times New Roman" w:hAnsi="Times New Roman"/>
          <w:sz w:val="24"/>
          <w:szCs w:val="24"/>
        </w:rPr>
        <w:t xml:space="preserve">této smlouvy </w:t>
      </w:r>
      <w:r w:rsidR="00B00187">
        <w:rPr>
          <w:rFonts w:ascii="Times New Roman" w:hAnsi="Times New Roman"/>
          <w:sz w:val="24"/>
          <w:szCs w:val="24"/>
        </w:rPr>
        <w:t>a to </w:t>
      </w:r>
      <w:r w:rsidR="008207E9">
        <w:rPr>
          <w:rFonts w:ascii="Times New Roman" w:hAnsi="Times New Roman"/>
          <w:sz w:val="24"/>
          <w:szCs w:val="24"/>
        </w:rPr>
        <w:t>v případě</w:t>
      </w:r>
      <w:r w:rsidRPr="00C14A7E">
        <w:rPr>
          <w:rFonts w:ascii="Times New Roman" w:hAnsi="Times New Roman"/>
          <w:sz w:val="24"/>
          <w:szCs w:val="24"/>
        </w:rPr>
        <w:t xml:space="preserve"> řádné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a včasné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provedení díla, a to za podmínek dále ve smlouvě uvedených.</w:t>
      </w:r>
    </w:p>
    <w:p w:rsidR="009D73E3" w:rsidRPr="00C14A7E" w:rsidRDefault="009D73E3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bude při provádění díla postupovat s odbornou péčí. Dodávky, práce a služby, které jsou předmětem této smlouvy, zhotovitel dodá nebo provede v takovém rozsahu a jakosti, ab</w:t>
      </w:r>
      <w:r>
        <w:rPr>
          <w:rFonts w:ascii="Times New Roman" w:hAnsi="Times New Roman"/>
          <w:sz w:val="24"/>
          <w:szCs w:val="24"/>
        </w:rPr>
        <w:t>y výsledkem bylo kompletní dílo</w:t>
      </w:r>
      <w:r w:rsidRPr="00C14A7E">
        <w:rPr>
          <w:rFonts w:ascii="Times New Roman" w:hAnsi="Times New Roman"/>
          <w:sz w:val="24"/>
          <w:szCs w:val="24"/>
        </w:rPr>
        <w:t xml:space="preserve"> odpovídající podm</w:t>
      </w:r>
      <w:r>
        <w:rPr>
          <w:rFonts w:ascii="Times New Roman" w:hAnsi="Times New Roman"/>
          <w:sz w:val="24"/>
          <w:szCs w:val="24"/>
        </w:rPr>
        <w:t>ínkám stanoveným touto smlouvou</w:t>
      </w:r>
      <w:r w:rsidRPr="00C14A7E">
        <w:rPr>
          <w:rFonts w:ascii="Times New Roman" w:hAnsi="Times New Roman"/>
          <w:sz w:val="24"/>
          <w:szCs w:val="24"/>
        </w:rPr>
        <w:t xml:space="preserve"> a účelu použití.</w:t>
      </w:r>
    </w:p>
    <w:p w:rsidR="000905C4" w:rsidRDefault="009D73E3" w:rsidP="006306C7">
      <w:pPr>
        <w:spacing w:after="0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</w:t>
      </w:r>
    </w:p>
    <w:p w:rsidR="009D73E3" w:rsidRPr="000905C4" w:rsidRDefault="009D73E3" w:rsidP="006306C7">
      <w:pPr>
        <w:spacing w:after="0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  <w:r w:rsidRPr="000905C4">
        <w:rPr>
          <w:rFonts w:ascii="Times New Roman" w:hAnsi="Times New Roman"/>
          <w:sz w:val="24"/>
          <w:szCs w:val="24"/>
        </w:rPr>
        <w:t>Předmět díla</w:t>
      </w:r>
    </w:p>
    <w:p w:rsidR="00B46649" w:rsidRPr="00DC42E2" w:rsidRDefault="00C2581B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46649">
        <w:rPr>
          <w:rFonts w:ascii="Times New Roman" w:hAnsi="Times New Roman"/>
          <w:sz w:val="24"/>
          <w:szCs w:val="24"/>
        </w:rPr>
        <w:t xml:space="preserve">Předmětem </w:t>
      </w:r>
      <w:r>
        <w:rPr>
          <w:rFonts w:ascii="Times New Roman" w:hAnsi="Times New Roman"/>
          <w:sz w:val="24"/>
          <w:szCs w:val="24"/>
        </w:rPr>
        <w:t xml:space="preserve">této rámcové smlouvy </w:t>
      </w:r>
      <w:r w:rsidR="009D73E3" w:rsidRPr="00C2581B">
        <w:rPr>
          <w:rFonts w:ascii="Times New Roman" w:hAnsi="Times New Roman"/>
          <w:sz w:val="24"/>
          <w:szCs w:val="24"/>
        </w:rPr>
        <w:t>je</w:t>
      </w:r>
      <w:r w:rsidR="009D73E3" w:rsidRPr="00DC42E2">
        <w:rPr>
          <w:rFonts w:ascii="Times New Roman" w:hAnsi="Times New Roman"/>
          <w:b/>
          <w:sz w:val="24"/>
          <w:szCs w:val="24"/>
        </w:rPr>
        <w:t xml:space="preserve"> </w:t>
      </w:r>
      <w:r w:rsidR="008207E9" w:rsidRPr="00DC42E2">
        <w:rPr>
          <w:rFonts w:ascii="Times New Roman" w:hAnsi="Times New Roman"/>
          <w:b/>
          <w:sz w:val="24"/>
          <w:szCs w:val="24"/>
        </w:rPr>
        <w:t>„</w:t>
      </w:r>
      <w:r w:rsidR="00DC42E2" w:rsidRPr="00DC42E2">
        <w:rPr>
          <w:rFonts w:ascii="Times New Roman" w:hAnsi="Times New Roman"/>
          <w:b/>
          <w:sz w:val="24"/>
          <w:szCs w:val="24"/>
        </w:rPr>
        <w:t>Přistavování a výsyp velkoobjemových kontejnerů včetně likvidace odpadu</w:t>
      </w:r>
      <w:r w:rsidR="008207E9" w:rsidRPr="00DC42E2">
        <w:rPr>
          <w:rFonts w:ascii="Times New Roman" w:hAnsi="Times New Roman"/>
          <w:b/>
          <w:sz w:val="24"/>
          <w:szCs w:val="24"/>
        </w:rPr>
        <w:t>“</w:t>
      </w:r>
      <w:r w:rsidR="008207E9" w:rsidRPr="00DC42E2">
        <w:rPr>
          <w:rFonts w:ascii="Times New Roman" w:hAnsi="Times New Roman"/>
          <w:sz w:val="24"/>
          <w:szCs w:val="24"/>
        </w:rPr>
        <w:t>.</w:t>
      </w:r>
    </w:p>
    <w:p w:rsidR="008207E9" w:rsidRDefault="00C2581B" w:rsidP="00AA5DBC">
      <w:pPr>
        <w:pStyle w:val="Odstavecseseznamem"/>
        <w:numPr>
          <w:ilvl w:val="0"/>
          <w:numId w:val="35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Služby</w:t>
      </w:r>
      <w:r w:rsidR="008207E9">
        <w:rPr>
          <w:rFonts w:ascii="Times New Roman" w:hAnsi="Times New Roman"/>
          <w:sz w:val="24"/>
          <w:szCs w:val="24"/>
        </w:rPr>
        <w:t>, které objednatel plánuje realizovat</w:t>
      </w:r>
      <w:r w:rsidR="00A91D75">
        <w:rPr>
          <w:rFonts w:ascii="Times New Roman" w:hAnsi="Times New Roman"/>
          <w:sz w:val="24"/>
          <w:szCs w:val="24"/>
        </w:rPr>
        <w:t>,</w:t>
      </w:r>
      <w:r w:rsidR="008207E9">
        <w:rPr>
          <w:rFonts w:ascii="Times New Roman" w:hAnsi="Times New Roman"/>
          <w:sz w:val="24"/>
          <w:szCs w:val="24"/>
        </w:rPr>
        <w:t xml:space="preserve"> jsou vypsány v příloze č. 1 této smlouvy.</w:t>
      </w:r>
    </w:p>
    <w:p w:rsidR="00437203" w:rsidRDefault="00437203" w:rsidP="00DB4C3F">
      <w:pPr>
        <w:pStyle w:val="Odstavecseseznamem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pStyle w:val="Odstavecseseznamem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II</w:t>
      </w:r>
    </w:p>
    <w:p w:rsidR="00AD0605" w:rsidRDefault="009D73E3" w:rsidP="00AD0605">
      <w:pPr>
        <w:pStyle w:val="Odstavecseseznamem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Cena díla, platební a fakturační podmínky</w:t>
      </w:r>
    </w:p>
    <w:p w:rsidR="009D73E3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827DA0">
        <w:rPr>
          <w:rFonts w:ascii="Times New Roman" w:hAnsi="Times New Roman"/>
          <w:sz w:val="24"/>
          <w:szCs w:val="24"/>
        </w:rPr>
        <w:t xml:space="preserve">Objednatel se zavazuje uhradit zhotoviteli celkovou cenu díla uvedenou v článku II </w:t>
      </w:r>
      <w:proofErr w:type="gramStart"/>
      <w:r w:rsidRPr="00827DA0">
        <w:rPr>
          <w:rFonts w:ascii="Times New Roman" w:hAnsi="Times New Roman"/>
          <w:sz w:val="24"/>
          <w:szCs w:val="24"/>
        </w:rPr>
        <w:t>této</w:t>
      </w:r>
      <w:proofErr w:type="gramEnd"/>
      <w:r w:rsidR="000B7C59" w:rsidRPr="00827DA0">
        <w:rPr>
          <w:rFonts w:ascii="Times New Roman" w:hAnsi="Times New Roman"/>
          <w:sz w:val="24"/>
          <w:szCs w:val="24"/>
        </w:rPr>
        <w:t xml:space="preserve"> </w:t>
      </w:r>
      <w:r w:rsidRPr="00827DA0">
        <w:rPr>
          <w:rFonts w:ascii="Times New Roman" w:hAnsi="Times New Roman"/>
          <w:sz w:val="24"/>
          <w:szCs w:val="24"/>
        </w:rPr>
        <w:t>smlouvy na základě faktury v souladu s dalšími podmínkami uvedenými v této smlouvě.</w:t>
      </w:r>
    </w:p>
    <w:p w:rsidR="008958DF" w:rsidRPr="00AD0605" w:rsidRDefault="008958DF" w:rsidP="00AD0605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Právo zhotovitele </w:t>
      </w:r>
      <w:r>
        <w:rPr>
          <w:rFonts w:ascii="Times New Roman" w:hAnsi="Times New Roman"/>
          <w:sz w:val="24"/>
          <w:szCs w:val="24"/>
        </w:rPr>
        <w:t>na zaplacení ceny vzniká provedením díla.</w:t>
      </w:r>
    </w:p>
    <w:p w:rsidR="004E551C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lastRenderedPageBreak/>
        <w:t xml:space="preserve">Faktury budou adresovány na </w:t>
      </w:r>
      <w:r w:rsidR="00563A5C">
        <w:rPr>
          <w:rFonts w:ascii="Times New Roman" w:hAnsi="Times New Roman"/>
          <w:sz w:val="24"/>
          <w:szCs w:val="24"/>
        </w:rPr>
        <w:t xml:space="preserve">kontaktní údaje </w:t>
      </w:r>
      <w:r w:rsidRPr="00C14A7E">
        <w:rPr>
          <w:rFonts w:ascii="Times New Roman" w:hAnsi="Times New Roman"/>
          <w:sz w:val="24"/>
          <w:szCs w:val="24"/>
        </w:rPr>
        <w:t>objednatele</w:t>
      </w:r>
      <w:r w:rsidR="00563A5C">
        <w:rPr>
          <w:rFonts w:ascii="Times New Roman" w:hAnsi="Times New Roman"/>
          <w:sz w:val="24"/>
          <w:szCs w:val="24"/>
        </w:rPr>
        <w:t xml:space="preserve"> uvedené v této smlouvě</w:t>
      </w:r>
      <w:r w:rsidR="000905C4">
        <w:rPr>
          <w:rFonts w:ascii="Times New Roman" w:hAnsi="Times New Roman"/>
          <w:sz w:val="24"/>
          <w:szCs w:val="24"/>
        </w:rPr>
        <w:t xml:space="preserve"> a </w:t>
      </w:r>
      <w:r w:rsidRPr="00C14A7E">
        <w:rPr>
          <w:rFonts w:ascii="Times New Roman" w:hAnsi="Times New Roman"/>
          <w:sz w:val="24"/>
          <w:szCs w:val="24"/>
        </w:rPr>
        <w:t xml:space="preserve">budou splňovat náležitosti daňového dokladu. </w:t>
      </w:r>
    </w:p>
    <w:p w:rsidR="00AD6081" w:rsidRDefault="00AD6081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Fakturace proběhne měsíčně.</w:t>
      </w:r>
    </w:p>
    <w:p w:rsidR="00AD0605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>Výše fakturované částky bude odpovídat výši</w:t>
      </w:r>
      <w:r w:rsidR="00563A5C" w:rsidRPr="00AD0605">
        <w:rPr>
          <w:rFonts w:ascii="Times New Roman" w:hAnsi="Times New Roman"/>
          <w:sz w:val="24"/>
          <w:szCs w:val="24"/>
        </w:rPr>
        <w:t xml:space="preserve"> ceny dle</w:t>
      </w:r>
      <w:r w:rsidRPr="00AD0605">
        <w:rPr>
          <w:rFonts w:ascii="Times New Roman" w:hAnsi="Times New Roman"/>
          <w:sz w:val="24"/>
          <w:szCs w:val="24"/>
        </w:rPr>
        <w:t> </w:t>
      </w:r>
      <w:r w:rsidR="00AD0605" w:rsidRPr="00AD0605">
        <w:rPr>
          <w:rFonts w:ascii="Times New Roman" w:hAnsi="Times New Roman"/>
          <w:sz w:val="24"/>
          <w:szCs w:val="24"/>
        </w:rPr>
        <w:t>přílohy 1</w:t>
      </w:r>
      <w:r w:rsidRPr="00AD0605">
        <w:rPr>
          <w:rFonts w:ascii="Times New Roman" w:hAnsi="Times New Roman"/>
          <w:sz w:val="24"/>
          <w:szCs w:val="24"/>
        </w:rPr>
        <w:t xml:space="preserve"> této smlouvy. </w:t>
      </w:r>
    </w:p>
    <w:p w:rsidR="009D73E3" w:rsidRPr="00AD0605" w:rsidRDefault="009D73E3" w:rsidP="00827DA0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AD0605">
        <w:rPr>
          <w:rFonts w:ascii="Times New Roman" w:hAnsi="Times New Roman"/>
          <w:sz w:val="24"/>
          <w:szCs w:val="24"/>
        </w:rPr>
        <w:t>Objednatel je oprávněn vrátit zhotoviteli bez zaplacení fakturu, která nemá náležitosti uvedené v tomto ustanovení nebo vykazuje jiné vady. Současně s vrácením faktury sdělí objednatel zhotoviteli důvody vrácení</w:t>
      </w:r>
      <w:r w:rsidR="00563A5C" w:rsidRPr="00AD0605">
        <w:rPr>
          <w:rFonts w:ascii="Times New Roman" w:hAnsi="Times New Roman"/>
          <w:sz w:val="24"/>
          <w:szCs w:val="24"/>
        </w:rPr>
        <w:t xml:space="preserve"> faktury. V závislosti na povaze </w:t>
      </w:r>
      <w:r w:rsidRPr="00AD0605">
        <w:rPr>
          <w:rFonts w:ascii="Times New Roman" w:hAnsi="Times New Roman"/>
          <w:sz w:val="24"/>
          <w:szCs w:val="24"/>
        </w:rPr>
        <w:t>vady je zhotovitel povinen fakturu včetně jejích příloh opravit</w:t>
      </w:r>
      <w:r w:rsidR="00563A5C" w:rsidRPr="00AD0605">
        <w:rPr>
          <w:rFonts w:ascii="Times New Roman" w:hAnsi="Times New Roman"/>
          <w:sz w:val="24"/>
          <w:szCs w:val="24"/>
        </w:rPr>
        <w:t>,</w:t>
      </w:r>
      <w:r w:rsidRPr="00AD0605">
        <w:rPr>
          <w:rFonts w:ascii="Times New Roman" w:hAnsi="Times New Roman"/>
          <w:sz w:val="24"/>
          <w:szCs w:val="24"/>
        </w:rPr>
        <w:t xml:space="preserve"> nebo nově vyhotovit. Oprávněnému vrácením faktury přestává běžet původní lhůta splatnosti faktury. Nová lhůta splatnosti začíná běžet ode dne doručení objednateli doplněné, opravené nebo nově vyhotovené faktury s příslušnými náležitostmi, splňující podmínky této smlouvy. 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Lhůta splatnosti faktur je 14 kalendářních dnů ode dne prokazatelného doručení faktury. V pochybnostech se má za to, že faktura byla doručena třetí</w:t>
      </w:r>
      <w:r w:rsidR="00563A5C">
        <w:rPr>
          <w:rFonts w:ascii="Times New Roman" w:hAnsi="Times New Roman"/>
          <w:sz w:val="24"/>
          <w:szCs w:val="24"/>
        </w:rPr>
        <w:t xml:space="preserve"> pracovní</w:t>
      </w:r>
      <w:r w:rsidRPr="00C14A7E">
        <w:rPr>
          <w:rFonts w:ascii="Times New Roman" w:hAnsi="Times New Roman"/>
          <w:sz w:val="24"/>
          <w:szCs w:val="24"/>
        </w:rPr>
        <w:t xml:space="preserve"> den po odeslání.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Úhradou se rozumí připsání fakturové částky na účet zhotovitele.</w:t>
      </w:r>
    </w:p>
    <w:p w:rsidR="009D73E3" w:rsidRPr="00C14A7E" w:rsidRDefault="009D73E3" w:rsidP="00D23DBC">
      <w:pPr>
        <w:pStyle w:val="Odstavecseseznamem"/>
        <w:numPr>
          <w:ilvl w:val="0"/>
          <w:numId w:val="5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Objednatel prohlašuje, že financování prací, které jsou předmětem této smlouvy</w:t>
      </w:r>
      <w:r w:rsidR="00563A5C"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má zajištěno.</w:t>
      </w:r>
    </w:p>
    <w:p w:rsidR="009D73E3" w:rsidRPr="00E845C9" w:rsidRDefault="00DD798D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845C9">
        <w:rPr>
          <w:rFonts w:ascii="Times New Roman" w:hAnsi="Times New Roman"/>
          <w:sz w:val="24"/>
          <w:szCs w:val="24"/>
        </w:rPr>
        <w:t>Článek III</w:t>
      </w:r>
    </w:p>
    <w:p w:rsidR="009D73E3" w:rsidRPr="00E845C9" w:rsidRDefault="009D73E3" w:rsidP="00522F0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845C9">
        <w:rPr>
          <w:rFonts w:ascii="Times New Roman" w:hAnsi="Times New Roman"/>
          <w:sz w:val="24"/>
          <w:szCs w:val="24"/>
        </w:rPr>
        <w:t>Čas plnění, místo plnění</w:t>
      </w:r>
    </w:p>
    <w:p w:rsidR="009D73E3" w:rsidRPr="00C14A7E" w:rsidRDefault="00E845C9" w:rsidP="00E845C9">
      <w:pPr>
        <w:pStyle w:val="Odstavecseseznamem"/>
        <w:numPr>
          <w:ilvl w:val="0"/>
          <w:numId w:val="43"/>
        </w:numPr>
        <w:tabs>
          <w:tab w:val="left" w:pos="3402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bude danou službu objednateli poskytovat pravidelně dle stanoveného harmonogramu.</w:t>
      </w:r>
    </w:p>
    <w:p w:rsidR="009D73E3" w:rsidRPr="00C44E88" w:rsidRDefault="009D73E3" w:rsidP="00E845C9">
      <w:pPr>
        <w:pStyle w:val="Odstavecseseznamem"/>
        <w:numPr>
          <w:ilvl w:val="0"/>
          <w:numId w:val="43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C44E88">
        <w:rPr>
          <w:rFonts w:ascii="Times New Roman" w:hAnsi="Times New Roman"/>
          <w:b/>
          <w:sz w:val="24"/>
          <w:szCs w:val="24"/>
        </w:rPr>
        <w:t xml:space="preserve">Místem plnění: Pardubice </w:t>
      </w:r>
      <w:r w:rsidR="00BB505E" w:rsidRPr="00C44E88">
        <w:rPr>
          <w:rFonts w:ascii="Times New Roman" w:hAnsi="Times New Roman"/>
          <w:b/>
          <w:sz w:val="24"/>
          <w:szCs w:val="24"/>
        </w:rPr>
        <w:t xml:space="preserve">– </w:t>
      </w:r>
      <w:r w:rsidR="00535B97">
        <w:rPr>
          <w:rFonts w:ascii="Times New Roman" w:hAnsi="Times New Roman"/>
          <w:b/>
          <w:sz w:val="24"/>
          <w:szCs w:val="24"/>
        </w:rPr>
        <w:t xml:space="preserve">MO </w:t>
      </w:r>
      <w:r w:rsidR="00AD0605">
        <w:rPr>
          <w:rFonts w:ascii="Times New Roman" w:hAnsi="Times New Roman"/>
          <w:b/>
          <w:sz w:val="24"/>
          <w:szCs w:val="24"/>
        </w:rPr>
        <w:t xml:space="preserve">Pardubice VI </w:t>
      </w:r>
    </w:p>
    <w:p w:rsidR="009D73E3" w:rsidRDefault="009D73E3" w:rsidP="00522F02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IV</w:t>
      </w:r>
    </w:p>
    <w:p w:rsidR="009D73E3" w:rsidRPr="00C14A7E" w:rsidRDefault="009D73E3" w:rsidP="00522F0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Závazky zhotovitele při provádění díla</w:t>
      </w:r>
    </w:p>
    <w:p w:rsidR="00D13665" w:rsidRPr="00D13665" w:rsidRDefault="009D73E3" w:rsidP="00D13665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Zhotovitel odpovídá </w:t>
      </w:r>
      <w:r w:rsidR="00E845C9">
        <w:rPr>
          <w:rFonts w:ascii="Times New Roman" w:hAnsi="Times New Roman"/>
          <w:sz w:val="24"/>
          <w:szCs w:val="24"/>
        </w:rPr>
        <w:t>v plném rozsahu za způsobilost svých zaměstnanců</w:t>
      </w:r>
      <w:r w:rsidRPr="00C14A7E">
        <w:rPr>
          <w:rFonts w:ascii="Times New Roman" w:hAnsi="Times New Roman"/>
          <w:sz w:val="24"/>
          <w:szCs w:val="24"/>
        </w:rPr>
        <w:t xml:space="preserve"> z hlediska bezpečnosti 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 xml:space="preserve">ochrany zdraví při práci a požární ochrany. </w:t>
      </w:r>
      <w:r w:rsidR="000B718C">
        <w:rPr>
          <w:rFonts w:ascii="Times New Roman" w:hAnsi="Times New Roman"/>
          <w:sz w:val="24"/>
          <w:szCs w:val="24"/>
        </w:rPr>
        <w:t>Dále odpovídá</w:t>
      </w:r>
      <w:r w:rsidRPr="00C14A7E">
        <w:rPr>
          <w:rFonts w:ascii="Times New Roman" w:hAnsi="Times New Roman"/>
          <w:sz w:val="24"/>
          <w:szCs w:val="24"/>
        </w:rPr>
        <w:t xml:space="preserve"> v plném rozsahu za bezpečnost práce a och</w:t>
      </w:r>
      <w:r>
        <w:rPr>
          <w:rFonts w:ascii="Times New Roman" w:hAnsi="Times New Roman"/>
          <w:sz w:val="24"/>
          <w:szCs w:val="24"/>
        </w:rPr>
        <w:t>ranu zdraví svých zaměstnanců (</w:t>
      </w:r>
      <w:r w:rsidRPr="00C14A7E">
        <w:rPr>
          <w:rFonts w:ascii="Times New Roman" w:hAnsi="Times New Roman"/>
          <w:sz w:val="24"/>
          <w:szCs w:val="24"/>
        </w:rPr>
        <w:t>včetně zaměstnanců sub</w:t>
      </w:r>
      <w:r w:rsidR="00B9776E">
        <w:rPr>
          <w:rFonts w:ascii="Times New Roman" w:hAnsi="Times New Roman"/>
          <w:sz w:val="24"/>
          <w:szCs w:val="24"/>
        </w:rPr>
        <w:t>dodavatelů</w:t>
      </w:r>
      <w:r w:rsidRPr="00C14A7E">
        <w:rPr>
          <w:rFonts w:ascii="Times New Roman" w:hAnsi="Times New Roman"/>
          <w:sz w:val="24"/>
          <w:szCs w:val="24"/>
        </w:rPr>
        <w:t>) a za jejich vybavení ochrannými pomůck</w:t>
      </w:r>
      <w:r>
        <w:rPr>
          <w:rFonts w:ascii="Times New Roman" w:hAnsi="Times New Roman"/>
          <w:sz w:val="24"/>
          <w:szCs w:val="24"/>
        </w:rPr>
        <w:t>ami. V této souvislosti zejména za to, aby j</w:t>
      </w:r>
      <w:r w:rsidRPr="00C14A7E">
        <w:rPr>
          <w:rFonts w:ascii="Times New Roman" w:hAnsi="Times New Roman"/>
          <w:sz w:val="24"/>
          <w:szCs w:val="24"/>
        </w:rPr>
        <w:t xml:space="preserve">eho zaměstnanci </w:t>
      </w:r>
      <w:r>
        <w:rPr>
          <w:rFonts w:ascii="Times New Roman" w:hAnsi="Times New Roman"/>
          <w:sz w:val="24"/>
          <w:szCs w:val="24"/>
        </w:rPr>
        <w:t>povinně</w:t>
      </w:r>
      <w:r w:rsidRPr="00C14A7E">
        <w:rPr>
          <w:rFonts w:ascii="Times New Roman" w:hAnsi="Times New Roman"/>
          <w:sz w:val="24"/>
          <w:szCs w:val="24"/>
        </w:rPr>
        <w:t xml:space="preserve"> dodržova</w:t>
      </w:r>
      <w:r w:rsidR="00FE6D77">
        <w:rPr>
          <w:rFonts w:ascii="Times New Roman" w:hAnsi="Times New Roman"/>
          <w:sz w:val="24"/>
          <w:szCs w:val="24"/>
        </w:rPr>
        <w:t>li</w:t>
      </w:r>
      <w:r w:rsidRPr="00C14A7E">
        <w:rPr>
          <w:rFonts w:ascii="Times New Roman" w:hAnsi="Times New Roman"/>
          <w:sz w:val="24"/>
          <w:szCs w:val="24"/>
        </w:rPr>
        <w:t xml:space="preserve"> platné předpisy bezpečnosti práce a předpisy v oblasti požární ochrany ve s</w:t>
      </w:r>
      <w:r>
        <w:rPr>
          <w:rFonts w:ascii="Times New Roman" w:hAnsi="Times New Roman"/>
          <w:sz w:val="24"/>
          <w:szCs w:val="24"/>
        </w:rPr>
        <w:t>myslu zákona č. 133/1985 Sb., o požární ochraně, ve znění pozdějších předpisů</w:t>
      </w:r>
      <w:r w:rsidRPr="00C14A7E">
        <w:rPr>
          <w:rFonts w:ascii="Times New Roman" w:hAnsi="Times New Roman"/>
          <w:sz w:val="24"/>
          <w:szCs w:val="24"/>
        </w:rPr>
        <w:t>.</w:t>
      </w:r>
    </w:p>
    <w:p w:rsidR="00E845C9" w:rsidRDefault="009D73E3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E845C9">
        <w:rPr>
          <w:rFonts w:ascii="Times New Roman" w:hAnsi="Times New Roman"/>
          <w:sz w:val="24"/>
          <w:szCs w:val="24"/>
        </w:rPr>
        <w:t>Zhotovitel</w:t>
      </w:r>
      <w:r w:rsidR="00E845C9">
        <w:rPr>
          <w:rFonts w:ascii="Times New Roman" w:hAnsi="Times New Roman"/>
          <w:sz w:val="24"/>
          <w:szCs w:val="24"/>
        </w:rPr>
        <w:t xml:space="preserve"> předá na požádání listiny prokazující likvidaci odpadu.</w:t>
      </w:r>
    </w:p>
    <w:p w:rsidR="00126C27" w:rsidRDefault="00126C27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bude vést průběžnou evidenci odstraněného odpadu a tuto evidenci na požádání předloží objednateli.</w:t>
      </w:r>
    </w:p>
    <w:p w:rsidR="00E845C9" w:rsidRDefault="00126C27" w:rsidP="005C7928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26C27">
        <w:rPr>
          <w:rFonts w:ascii="Times New Roman" w:hAnsi="Times New Roman"/>
          <w:sz w:val="24"/>
          <w:szCs w:val="24"/>
        </w:rPr>
        <w:t>Zpracovaná evidence bude splňovat všechny náležitosti zákona č. 185/2001 Sb., o odpadech a o změně některých dalších zákonů, ve znění pozdějších předpisů a jeho prováděcích vyhlášek (zejména vyhlášky č. 383/2001 Sb., o podrobnostech nakládáni s odpady, ve znění pozdějších předpisů).</w:t>
      </w:r>
    </w:p>
    <w:p w:rsidR="00126C27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26C27">
        <w:rPr>
          <w:rFonts w:ascii="Times New Roman" w:hAnsi="Times New Roman"/>
          <w:sz w:val="24"/>
          <w:szCs w:val="24"/>
        </w:rPr>
        <w:t>V ochranných pásmech inž</w:t>
      </w:r>
      <w:r w:rsidR="00C44E88" w:rsidRPr="00126C27">
        <w:rPr>
          <w:rFonts w:ascii="Times New Roman" w:hAnsi="Times New Roman"/>
          <w:sz w:val="24"/>
          <w:szCs w:val="24"/>
        </w:rPr>
        <w:t>enýrských</w:t>
      </w:r>
      <w:r w:rsidRPr="00126C27">
        <w:rPr>
          <w:rFonts w:ascii="Times New Roman" w:hAnsi="Times New Roman"/>
          <w:sz w:val="24"/>
          <w:szCs w:val="24"/>
        </w:rPr>
        <w:t xml:space="preserve"> sítí nesmí být zřizovány manipulační plochy a</w:t>
      </w:r>
      <w:r w:rsidR="000B7C59" w:rsidRPr="00126C27">
        <w:rPr>
          <w:rFonts w:ascii="Times New Roman" w:hAnsi="Times New Roman"/>
          <w:sz w:val="24"/>
          <w:szCs w:val="24"/>
        </w:rPr>
        <w:t> </w:t>
      </w:r>
      <w:r w:rsidRPr="00126C27">
        <w:rPr>
          <w:rFonts w:ascii="Times New Roman" w:hAnsi="Times New Roman"/>
          <w:sz w:val="24"/>
          <w:szCs w:val="24"/>
        </w:rPr>
        <w:t>skládky materiálu a ze</w:t>
      </w:r>
      <w:r w:rsidR="00EC7A13" w:rsidRPr="00126C27">
        <w:rPr>
          <w:rFonts w:ascii="Times New Roman" w:hAnsi="Times New Roman"/>
          <w:sz w:val="24"/>
          <w:szCs w:val="24"/>
        </w:rPr>
        <w:t>miny</w:t>
      </w:r>
      <w:r w:rsidR="00126C27">
        <w:rPr>
          <w:rFonts w:ascii="Times New Roman" w:hAnsi="Times New Roman"/>
          <w:sz w:val="24"/>
          <w:szCs w:val="24"/>
        </w:rPr>
        <w:t>.</w:t>
      </w:r>
    </w:p>
    <w:p w:rsidR="006306C7" w:rsidRDefault="00EC7A1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6306C7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9D73E3" w:rsidRPr="006306C7">
        <w:rPr>
          <w:rFonts w:ascii="Times New Roman" w:hAnsi="Times New Roman"/>
          <w:sz w:val="24"/>
          <w:szCs w:val="24"/>
        </w:rPr>
        <w:t>Zh</w:t>
      </w:r>
      <w:r w:rsidR="00126C27" w:rsidRPr="006306C7">
        <w:rPr>
          <w:rFonts w:ascii="Times New Roman" w:hAnsi="Times New Roman"/>
          <w:sz w:val="24"/>
          <w:szCs w:val="24"/>
        </w:rPr>
        <w:t xml:space="preserve">otovitel je povinen udržovat </w:t>
      </w:r>
      <w:r w:rsidR="006306C7" w:rsidRPr="006306C7">
        <w:rPr>
          <w:rFonts w:ascii="Times New Roman" w:hAnsi="Times New Roman"/>
          <w:sz w:val="24"/>
          <w:szCs w:val="24"/>
        </w:rPr>
        <w:t>pořádek. Po odvozu velkoobjemového kontejneru uvede plochu</w:t>
      </w:r>
      <w:r w:rsidR="006306C7">
        <w:rPr>
          <w:rFonts w:ascii="Times New Roman" w:hAnsi="Times New Roman"/>
          <w:sz w:val="24"/>
          <w:szCs w:val="24"/>
        </w:rPr>
        <w:t>,</w:t>
      </w:r>
      <w:r w:rsidR="006306C7" w:rsidRPr="006306C7">
        <w:rPr>
          <w:rFonts w:ascii="Times New Roman" w:hAnsi="Times New Roman"/>
          <w:sz w:val="24"/>
          <w:szCs w:val="24"/>
        </w:rPr>
        <w:t xml:space="preserve"> na které byl velkoobjemový kontejner postaven do původního stavu a plochu vyčistí od všech odpadků.</w:t>
      </w:r>
    </w:p>
    <w:p w:rsidR="009D73E3" w:rsidRPr="00AD4754" w:rsidRDefault="009D73E3" w:rsidP="00AD4754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D4754">
        <w:rPr>
          <w:rFonts w:ascii="Times New Roman" w:hAnsi="Times New Roman"/>
          <w:sz w:val="24"/>
          <w:szCs w:val="24"/>
        </w:rPr>
        <w:t>V případě jakéhokoliv narušení či poškoz</w:t>
      </w:r>
      <w:r w:rsidR="00477C5F">
        <w:rPr>
          <w:rFonts w:ascii="Times New Roman" w:hAnsi="Times New Roman"/>
          <w:sz w:val="24"/>
          <w:szCs w:val="24"/>
        </w:rPr>
        <w:t>ení okolních ploch zhotovitelem</w:t>
      </w:r>
      <w:r w:rsidRPr="00AD4754">
        <w:rPr>
          <w:rFonts w:ascii="Times New Roman" w:hAnsi="Times New Roman"/>
          <w:sz w:val="24"/>
          <w:szCs w:val="24"/>
        </w:rPr>
        <w:t xml:space="preserve"> uvede zhotovitel poškozené plochy nejpozději k předání hotového díla do původního stavu</w:t>
      </w:r>
      <w:r w:rsidR="00EC7A13">
        <w:rPr>
          <w:rFonts w:ascii="Times New Roman" w:hAnsi="Times New Roman"/>
          <w:sz w:val="24"/>
          <w:szCs w:val="24"/>
        </w:rPr>
        <w:t>, a </w:t>
      </w:r>
      <w:r w:rsidR="00477C5F">
        <w:rPr>
          <w:rFonts w:ascii="Times New Roman" w:hAnsi="Times New Roman"/>
          <w:sz w:val="24"/>
          <w:szCs w:val="24"/>
        </w:rPr>
        <w:t>to</w:t>
      </w:r>
      <w:r w:rsidR="00EC7A13">
        <w:rPr>
          <w:rFonts w:ascii="Times New Roman" w:hAnsi="Times New Roman"/>
          <w:sz w:val="24"/>
          <w:szCs w:val="24"/>
        </w:rPr>
        <w:t> </w:t>
      </w:r>
      <w:r w:rsidRPr="00AD4754">
        <w:rPr>
          <w:rFonts w:ascii="Times New Roman" w:hAnsi="Times New Roman"/>
          <w:sz w:val="24"/>
          <w:szCs w:val="24"/>
        </w:rPr>
        <w:t>včetně terénních úprav dotčených nezpevněných ploch a jejich osetí trávou. Původní stav před zahájením prací zhotovitel prokazatelně zdokumentuje.</w:t>
      </w:r>
    </w:p>
    <w:p w:rsidR="009D73E3" w:rsidRPr="00C14A7E" w:rsidRDefault="004E551C" w:rsidP="00D23DBC">
      <w:pPr>
        <w:numPr>
          <w:ilvl w:val="0"/>
          <w:numId w:val="7"/>
        </w:num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p</w:t>
      </w:r>
      <w:r w:rsidR="009D73E3" w:rsidRPr="00C14A7E">
        <w:rPr>
          <w:rFonts w:ascii="Times New Roman" w:hAnsi="Times New Roman"/>
          <w:sz w:val="24"/>
          <w:szCs w:val="24"/>
        </w:rPr>
        <w:t>ředá objednateli uklizené a vyklizené staveniště v den předání a převzetí díla.</w:t>
      </w:r>
    </w:p>
    <w:p w:rsidR="009D73E3" w:rsidRPr="00C14A7E" w:rsidRDefault="009D73E3" w:rsidP="000F52AE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053C64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</w:t>
      </w:r>
    </w:p>
    <w:p w:rsidR="009D73E3" w:rsidRPr="00C14A7E" w:rsidRDefault="009D73E3" w:rsidP="00053C64">
      <w:pPr>
        <w:pStyle w:val="Odstavecseseznamem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Spolupůsobení objednatele</w:t>
      </w:r>
    </w:p>
    <w:p w:rsidR="009D73E3" w:rsidRDefault="009D73E3" w:rsidP="009C1D96">
      <w:pPr>
        <w:pStyle w:val="Odstavecseseznamem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Objednatel předá zhotoviteli místo určené k provádění díla v dohodnutém termínu.</w:t>
      </w:r>
    </w:p>
    <w:p w:rsidR="006306C7" w:rsidRDefault="006306C7" w:rsidP="00DB4C3F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6306C7" w:rsidP="00DB4C3F">
      <w:pPr>
        <w:pStyle w:val="Odstavecseseznamem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VI</w:t>
      </w:r>
    </w:p>
    <w:p w:rsidR="009D73E3" w:rsidRPr="00C14A7E" w:rsidRDefault="009D73E3" w:rsidP="00D23DBC">
      <w:pPr>
        <w:pStyle w:val="Odstavecseseznamem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Zajištění závazku</w:t>
      </w:r>
    </w:p>
    <w:p w:rsidR="009D73E3" w:rsidRPr="00C14A7E" w:rsidRDefault="007B76E4" w:rsidP="00D23DB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zajištění</w:t>
      </w:r>
      <w:r w:rsidR="009D73E3" w:rsidRPr="00C14A7E">
        <w:rPr>
          <w:rFonts w:ascii="Times New Roman" w:hAnsi="Times New Roman"/>
          <w:sz w:val="24"/>
          <w:szCs w:val="24"/>
        </w:rPr>
        <w:t xml:space="preserve"> včasného a řádného dokončení díla a dalších závazků dle této smlouvy se</w:t>
      </w:r>
      <w:r w:rsidR="009D73E3">
        <w:rPr>
          <w:rFonts w:ascii="Times New Roman" w:hAnsi="Times New Roman"/>
          <w:sz w:val="24"/>
          <w:szCs w:val="24"/>
        </w:rPr>
        <w:t> </w:t>
      </w:r>
      <w:r w:rsidR="009D73E3" w:rsidRPr="00C14A7E">
        <w:rPr>
          <w:rFonts w:ascii="Times New Roman" w:hAnsi="Times New Roman"/>
          <w:sz w:val="24"/>
          <w:szCs w:val="24"/>
        </w:rPr>
        <w:t>zhotovitel a objednatel zavazují k níže uvedenému způsobu vypořádání: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Bude-li zhotovitel v prodlení s plněním závazků dle čl. III. této smlouvy, je oprávněn objednatel požadovat po zhotoviteli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Pr="00C14A7E">
        <w:rPr>
          <w:rFonts w:ascii="Times New Roman" w:hAnsi="Times New Roman"/>
          <w:sz w:val="24"/>
          <w:szCs w:val="24"/>
        </w:rPr>
        <w:t xml:space="preserve"> ve výši 0,03% z</w:t>
      </w:r>
      <w:r w:rsidR="007B76E4">
        <w:rPr>
          <w:rFonts w:ascii="Times New Roman" w:hAnsi="Times New Roman"/>
          <w:sz w:val="24"/>
          <w:szCs w:val="24"/>
        </w:rPr>
        <w:t> celkové ceny díla za </w:t>
      </w:r>
      <w:r w:rsidRPr="00C14A7E">
        <w:rPr>
          <w:rFonts w:ascii="Times New Roman" w:hAnsi="Times New Roman"/>
          <w:sz w:val="24"/>
          <w:szCs w:val="24"/>
        </w:rPr>
        <w:t>každý započatý den prodlení.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Je-li objednatel v prodlení s úhradou faktury, je zhotovitel oprávněn požadovat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Pr="00C14A7E">
        <w:rPr>
          <w:rFonts w:ascii="Times New Roman" w:hAnsi="Times New Roman"/>
          <w:sz w:val="24"/>
          <w:szCs w:val="24"/>
        </w:rPr>
        <w:t xml:space="preserve"> 0,03% z dlužné částky za každý </w:t>
      </w:r>
      <w:r w:rsidR="007B76E4">
        <w:rPr>
          <w:rFonts w:ascii="Times New Roman" w:hAnsi="Times New Roman"/>
          <w:sz w:val="24"/>
          <w:szCs w:val="24"/>
        </w:rPr>
        <w:t xml:space="preserve">započatý </w:t>
      </w:r>
      <w:r w:rsidRPr="00C14A7E">
        <w:rPr>
          <w:rFonts w:ascii="Times New Roman" w:hAnsi="Times New Roman"/>
          <w:sz w:val="24"/>
          <w:szCs w:val="24"/>
        </w:rPr>
        <w:t>den prodlení.</w:t>
      </w:r>
    </w:p>
    <w:p w:rsidR="009D73E3" w:rsidRPr="00C14A7E" w:rsidRDefault="009D73E3" w:rsidP="00D23DBC">
      <w:pPr>
        <w:pStyle w:val="Odstavecseseznamem"/>
        <w:numPr>
          <w:ilvl w:val="0"/>
          <w:numId w:val="12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Celková výše smluvních pokut</w:t>
      </w:r>
      <w:r w:rsidR="007B76E4">
        <w:rPr>
          <w:rFonts w:ascii="Times New Roman" w:hAnsi="Times New Roman"/>
          <w:sz w:val="24"/>
          <w:szCs w:val="24"/>
        </w:rPr>
        <w:t xml:space="preserve"> dle tohoto článku smlouvy však nepřesáhne 10% z celkové</w:t>
      </w:r>
      <w:r w:rsidRPr="00C14A7E">
        <w:rPr>
          <w:rFonts w:ascii="Times New Roman" w:hAnsi="Times New Roman"/>
          <w:sz w:val="24"/>
          <w:szCs w:val="24"/>
        </w:rPr>
        <w:t xml:space="preserve"> ceny díla.</w:t>
      </w:r>
    </w:p>
    <w:p w:rsidR="009D73E3" w:rsidRPr="00C14A7E" w:rsidRDefault="006306C7" w:rsidP="00DB4C3F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VII</w:t>
      </w:r>
    </w:p>
    <w:p w:rsidR="009D73E3" w:rsidRPr="00C14A7E" w:rsidRDefault="009D73E3" w:rsidP="00D23DB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Odstoupení od smlouvy</w:t>
      </w:r>
    </w:p>
    <w:p w:rsidR="009D73E3" w:rsidRPr="00C14A7E" w:rsidRDefault="009D73E3" w:rsidP="0039716D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mohou odstoupit od smlouvy z důvodu podstatného porušení smlouvy. Za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 xml:space="preserve">podstatné porušení smlouvy ze strany zhotovitele se považuje zejména nedodržení termínu plnění předmětu smlouvy podle čl. III </w:t>
      </w:r>
      <w:proofErr w:type="gramStart"/>
      <w:r w:rsidRPr="00C14A7E">
        <w:rPr>
          <w:rFonts w:ascii="Times New Roman" w:hAnsi="Times New Roman"/>
          <w:sz w:val="24"/>
          <w:szCs w:val="24"/>
        </w:rPr>
        <w:t>této</w:t>
      </w:r>
      <w:proofErr w:type="gramEnd"/>
      <w:r w:rsidRPr="00C14A7E">
        <w:rPr>
          <w:rFonts w:ascii="Times New Roman" w:hAnsi="Times New Roman"/>
          <w:sz w:val="24"/>
          <w:szCs w:val="24"/>
        </w:rPr>
        <w:t xml:space="preserve"> smlouvy, nedodržení garantovaných parametrů, </w:t>
      </w:r>
      <w:r w:rsidR="001202D6">
        <w:rPr>
          <w:rFonts w:ascii="Times New Roman" w:hAnsi="Times New Roman"/>
          <w:sz w:val="24"/>
          <w:szCs w:val="24"/>
        </w:rPr>
        <w:t xml:space="preserve">nedodržení jakosti, </w:t>
      </w:r>
      <w:r w:rsidRPr="00C14A7E">
        <w:rPr>
          <w:rFonts w:ascii="Times New Roman" w:hAnsi="Times New Roman"/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D73E3" w:rsidRPr="00C14A7E" w:rsidRDefault="009D73E3" w:rsidP="000A68D5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V případě od</w:t>
      </w:r>
      <w:r w:rsidR="001202D6">
        <w:rPr>
          <w:rFonts w:ascii="Times New Roman" w:hAnsi="Times New Roman"/>
          <w:sz w:val="24"/>
          <w:szCs w:val="24"/>
        </w:rPr>
        <w:t>stoupení objednatele od smlouvy z důvodů na straně zhotovitele</w:t>
      </w:r>
      <w:r w:rsidRPr="00C14A7E">
        <w:rPr>
          <w:rFonts w:ascii="Times New Roman" w:hAnsi="Times New Roman"/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9D73E3" w:rsidRPr="00C14A7E" w:rsidRDefault="009D73E3" w:rsidP="00D23DBC">
      <w:pPr>
        <w:pStyle w:val="Odstavecseseznamem"/>
        <w:spacing w:after="0"/>
        <w:jc w:val="both"/>
        <w:rPr>
          <w:rFonts w:ascii="Times New Roman" w:hAnsi="Times New Roman"/>
          <w:sz w:val="24"/>
          <w:szCs w:val="24"/>
        </w:rPr>
      </w:pPr>
    </w:p>
    <w:p w:rsidR="006306C7" w:rsidRDefault="009D73E3" w:rsidP="006306C7">
      <w:pPr>
        <w:pStyle w:val="Odstavecseseznamem"/>
        <w:spacing w:after="0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Článek </w:t>
      </w:r>
      <w:r w:rsidR="006306C7">
        <w:rPr>
          <w:rFonts w:ascii="Times New Roman" w:hAnsi="Times New Roman"/>
          <w:sz w:val="24"/>
          <w:szCs w:val="24"/>
        </w:rPr>
        <w:t>VII</w:t>
      </w:r>
      <w:r w:rsidRPr="00C14A7E">
        <w:rPr>
          <w:rFonts w:ascii="Times New Roman" w:hAnsi="Times New Roman"/>
          <w:sz w:val="24"/>
          <w:szCs w:val="24"/>
        </w:rPr>
        <w:t>I</w:t>
      </w:r>
    </w:p>
    <w:p w:rsidR="009D73E3" w:rsidRPr="00C14A7E" w:rsidRDefault="009D73E3" w:rsidP="006306C7">
      <w:pPr>
        <w:pStyle w:val="Odstavecseseznamem"/>
        <w:spacing w:after="0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Závěrečná ustanovení</w:t>
      </w:r>
    </w:p>
    <w:p w:rsidR="009D73E3" w:rsidRDefault="001202D6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t>V případě, že bude objednatel po uzavření této smlouvy</w:t>
      </w:r>
      <w:r w:rsidR="009D73E3" w:rsidRPr="000015C8">
        <w:rPr>
          <w:rFonts w:ascii="Times New Roman" w:hAnsi="Times New Roman"/>
          <w:sz w:val="24"/>
          <w:szCs w:val="24"/>
        </w:rPr>
        <w:t xml:space="preserve"> v důsledku nových skutečností požadovat práce nad rámec plnění předmětu této smlouvy, zavazuje se zhotovitel, pokud to bude technicky možné, tyto práce provést. 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lastRenderedPageBreak/>
        <w:t>Zhotovitel není oprávněn přenést bez písemného souhlasu objednatele na třetí osobu závazky, které vyplývají z této smlouvy. Tyto závazky je však zhotovitel povinen převést na svého případného právního nástupce.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prohlašují,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Smluvní strany se zavazují na výzvu druhé smluvní strany neprodleně předložit aktuální výpis z obchodního rejstříku.</w:t>
      </w:r>
    </w:p>
    <w:p w:rsidR="00FC40A9" w:rsidRPr="000A5B1A" w:rsidRDefault="00FC40A9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0A5B1A">
        <w:rPr>
          <w:rFonts w:ascii="Times New Roman" w:hAnsi="Times New Roman"/>
          <w:sz w:val="24"/>
          <w:szCs w:val="24"/>
        </w:rPr>
        <w:t xml:space="preserve">Objednatel prohlašuje, že </w:t>
      </w:r>
      <w:r>
        <w:rPr>
          <w:rFonts w:ascii="Times New Roman" w:hAnsi="Times New Roman"/>
          <w:sz w:val="24"/>
          <w:szCs w:val="24"/>
        </w:rPr>
        <w:t>zhotovené dílo</w:t>
      </w:r>
      <w:r w:rsidRPr="000A5B1A">
        <w:rPr>
          <w:rFonts w:ascii="Times New Roman" w:hAnsi="Times New Roman"/>
          <w:sz w:val="24"/>
          <w:szCs w:val="24"/>
        </w:rPr>
        <w:t xml:space="preserve"> nebude používán</w:t>
      </w:r>
      <w:r>
        <w:rPr>
          <w:rFonts w:ascii="Times New Roman" w:hAnsi="Times New Roman"/>
          <w:sz w:val="24"/>
          <w:szCs w:val="24"/>
        </w:rPr>
        <w:t>o</w:t>
      </w:r>
      <w:r w:rsidR="005A4D00">
        <w:rPr>
          <w:rFonts w:ascii="Times New Roman" w:hAnsi="Times New Roman"/>
          <w:sz w:val="24"/>
          <w:szCs w:val="24"/>
        </w:rPr>
        <w:t xml:space="preserve"> k ekonomické činnosti, a </w:t>
      </w:r>
      <w:r w:rsidRPr="000A5B1A">
        <w:rPr>
          <w:rFonts w:ascii="Times New Roman" w:hAnsi="Times New Roman"/>
          <w:sz w:val="24"/>
          <w:szCs w:val="24"/>
        </w:rPr>
        <w:t>proto nebude pro výše uvedenou dodávku aplikován režim přenesené daňové povin</w:t>
      </w:r>
      <w:r>
        <w:rPr>
          <w:rFonts w:ascii="Times New Roman" w:hAnsi="Times New Roman"/>
          <w:sz w:val="24"/>
          <w:szCs w:val="24"/>
        </w:rPr>
        <w:t>nosti podle</w:t>
      </w:r>
      <w:r w:rsidRPr="000A5B1A">
        <w:rPr>
          <w:rFonts w:ascii="Times New Roman" w:hAnsi="Times New Roman"/>
          <w:sz w:val="24"/>
          <w:szCs w:val="24"/>
        </w:rPr>
        <w:t xml:space="preserve"> § 92a zákona </w:t>
      </w:r>
      <w:r w:rsidR="00CD4E0A">
        <w:rPr>
          <w:rFonts w:ascii="Times New Roman" w:hAnsi="Times New Roman"/>
          <w:sz w:val="24"/>
          <w:szCs w:val="24"/>
        </w:rPr>
        <w:t xml:space="preserve">č. 235/2004 Sb., </w:t>
      </w:r>
      <w:r w:rsidRPr="000A5B1A">
        <w:rPr>
          <w:rFonts w:ascii="Times New Roman" w:hAnsi="Times New Roman"/>
          <w:sz w:val="24"/>
          <w:szCs w:val="24"/>
        </w:rPr>
        <w:t xml:space="preserve">o </w:t>
      </w:r>
      <w:r w:rsidR="00CD4E0A">
        <w:rPr>
          <w:rFonts w:ascii="Times New Roman" w:hAnsi="Times New Roman"/>
          <w:sz w:val="24"/>
          <w:szCs w:val="24"/>
        </w:rPr>
        <w:t>dani z přidané hodnoty, ve znění pozdějších předpisů.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 w:rsidR="001202D6">
        <w:rPr>
          <w:rFonts w:ascii="Times New Roman" w:hAnsi="Times New Roman"/>
          <w:sz w:val="24"/>
          <w:szCs w:val="24"/>
        </w:rPr>
        <w:t xml:space="preserve">pak </w:t>
      </w:r>
      <w:r w:rsidRPr="00C14A7E">
        <w:rPr>
          <w:rFonts w:ascii="Times New Roman" w:hAnsi="Times New Roman"/>
          <w:sz w:val="24"/>
          <w:szCs w:val="24"/>
        </w:rPr>
        <w:t>budou tvořit nedílnou součást této smlouvy. Změny kontaktních osob, telefonních a faxových čísel se považují za provedené dnem doručení doporučeného dopisu druhé smluvní straně.</w:t>
      </w:r>
    </w:p>
    <w:p w:rsidR="009D73E3" w:rsidRPr="00C14A7E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Tato smlouva vstupuje v účinnost dnem podpisu oprávněnými zástupci zhotovitele a objednatele.</w:t>
      </w:r>
    </w:p>
    <w:p w:rsidR="009D73E3" w:rsidRPr="003B51BD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bere na vědomí, že objednatel</w:t>
      </w:r>
      <w:r w:rsidRPr="003B51BD">
        <w:rPr>
          <w:rFonts w:ascii="Times New Roman" w:hAnsi="Times New Roman"/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podpisem této smlouvy udílí objednatel</w:t>
      </w:r>
      <w:r w:rsidR="001202D6">
        <w:rPr>
          <w:rFonts w:ascii="Times New Roman" w:hAnsi="Times New Roman"/>
          <w:sz w:val="24"/>
          <w:szCs w:val="24"/>
        </w:rPr>
        <w:t>i</w:t>
      </w:r>
      <w:r w:rsidRPr="003B51BD">
        <w:rPr>
          <w:rFonts w:ascii="Times New Roman" w:hAnsi="Times New Roman"/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bere na vědomí, že v souladu s ustanovením § 2 písm. e) zákona </w:t>
      </w:r>
      <w:r>
        <w:rPr>
          <w:rFonts w:ascii="Times New Roman" w:hAnsi="Times New Roman"/>
          <w:sz w:val="24"/>
          <w:szCs w:val="24"/>
        </w:rPr>
        <w:br/>
      </w:r>
      <w:r w:rsidRPr="003B51BD">
        <w:rPr>
          <w:rFonts w:ascii="Times New Roman" w:hAnsi="Times New Roman"/>
          <w:sz w:val="24"/>
          <w:szCs w:val="24"/>
        </w:rPr>
        <w:t>č. 320</w:t>
      </w:r>
      <w:r>
        <w:rPr>
          <w:rFonts w:ascii="Times New Roman" w:hAnsi="Times New Roman"/>
          <w:sz w:val="24"/>
          <w:szCs w:val="24"/>
        </w:rPr>
        <w:t xml:space="preserve">/2001 Sb., o finanční kontrole </w:t>
      </w:r>
      <w:r w:rsidRPr="003B51BD">
        <w:rPr>
          <w:rFonts w:ascii="Times New Roman" w:hAnsi="Times New Roman"/>
          <w:sz w:val="24"/>
          <w:szCs w:val="24"/>
        </w:rPr>
        <w:t>ve veřejné správě a o změně některých zákonů, ve</w:t>
      </w:r>
      <w:r>
        <w:rPr>
          <w:rFonts w:ascii="Times New Roman" w:hAnsi="Times New Roman"/>
          <w:sz w:val="24"/>
          <w:szCs w:val="24"/>
        </w:rPr>
        <w:t> </w:t>
      </w:r>
      <w:r w:rsidRPr="003B51BD">
        <w:rPr>
          <w:rFonts w:ascii="Times New Roman" w:hAnsi="Times New Roman"/>
          <w:sz w:val="24"/>
          <w:szCs w:val="24"/>
        </w:rPr>
        <w:t>znění pozdějších předpisů, je osobou povinnou spolupracovat při výkonu finanční kontroly.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v době předání faktury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i bude veden jako nespolehlivý plátce, bude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>i hradit pouze část ve výši základu daně a DPH bude odvedeno místně příslušnému správci daně.</w:t>
      </w:r>
    </w:p>
    <w:p w:rsidR="009D73E3" w:rsidRDefault="009D73E3" w:rsidP="000015C8">
      <w:pPr>
        <w:pStyle w:val="Odstavecseseznamem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Tato smlouva je vyhotovena ve čtyřech stejnopisech, z nichž každá strana obdrží </w:t>
      </w:r>
      <w:r w:rsidR="001202D6">
        <w:rPr>
          <w:rFonts w:ascii="Times New Roman" w:hAnsi="Times New Roman"/>
          <w:sz w:val="24"/>
          <w:szCs w:val="24"/>
        </w:rPr>
        <w:t>po dvou vyhotoveních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9D73E3" w:rsidRDefault="009D73E3" w:rsidP="0080576A">
      <w:pPr>
        <w:pStyle w:val="Odstavecseseznamem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C14A7E">
        <w:rPr>
          <w:rFonts w:ascii="Times New Roman" w:hAnsi="Times New Roman"/>
          <w:sz w:val="24"/>
          <w:szCs w:val="24"/>
        </w:rPr>
        <w:t xml:space="preserve">V Pardubicích dne: </w:t>
      </w:r>
    </w:p>
    <w:p w:rsidR="009D73E3" w:rsidRDefault="005A47C0" w:rsidP="008B30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objednatele: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0576A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>zhotovitele</w:t>
      </w:r>
      <w:r w:rsidR="0017196A">
        <w:rPr>
          <w:rFonts w:ascii="Times New Roman" w:hAnsi="Times New Roman"/>
          <w:sz w:val="24"/>
          <w:szCs w:val="24"/>
        </w:rPr>
        <w:t>:</w:t>
      </w:r>
    </w:p>
    <w:p w:rsidR="000B718C" w:rsidRDefault="000B718C" w:rsidP="000B718C">
      <w:pPr>
        <w:tabs>
          <w:tab w:val="left" w:pos="993"/>
        </w:tabs>
        <w:jc w:val="center"/>
        <w:rPr>
          <w:rFonts w:ascii="Times New Roman" w:hAnsi="Times New Roman"/>
          <w:sz w:val="24"/>
          <w:szCs w:val="24"/>
        </w:rPr>
      </w:pPr>
    </w:p>
    <w:p w:rsidR="009D73E3" w:rsidRDefault="000B718C" w:rsidP="000B718C">
      <w:pPr>
        <w:tabs>
          <w:tab w:val="left" w:pos="993"/>
          <w:tab w:val="left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5A47C0">
        <w:rPr>
          <w:rFonts w:ascii="Times New Roman" w:hAnsi="Times New Roman"/>
          <w:sz w:val="24"/>
          <w:szCs w:val="24"/>
        </w:rPr>
        <w:t>Petr Králíček</w:t>
      </w:r>
      <w:r w:rsidR="00C36604">
        <w:rPr>
          <w:rFonts w:ascii="Times New Roman" w:hAnsi="Times New Roman"/>
          <w:sz w:val="24"/>
          <w:szCs w:val="24"/>
        </w:rPr>
        <w:t xml:space="preserve"> </w:t>
      </w:r>
      <w:r w:rsidR="001D009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………………….</w:t>
      </w:r>
      <w:r>
        <w:rPr>
          <w:rFonts w:ascii="Times New Roman" w:hAnsi="Times New Roman"/>
          <w:sz w:val="24"/>
          <w:szCs w:val="24"/>
        </w:rPr>
        <w:br/>
        <w:t xml:space="preserve">starosta MO </w:t>
      </w:r>
      <w:r w:rsidR="005A47C0" w:rsidRPr="00C14A7E">
        <w:rPr>
          <w:rFonts w:ascii="Times New Roman" w:hAnsi="Times New Roman"/>
          <w:sz w:val="24"/>
          <w:szCs w:val="24"/>
        </w:rPr>
        <w:t>Pardubice VI</w:t>
      </w:r>
      <w:r>
        <w:rPr>
          <w:rFonts w:ascii="Times New Roman" w:hAnsi="Times New Roman"/>
          <w:sz w:val="24"/>
          <w:szCs w:val="24"/>
        </w:rPr>
        <w:tab/>
        <w:t xml:space="preserve">jednatel </w:t>
      </w:r>
      <w:r w:rsidR="00AC14AC">
        <w:rPr>
          <w:rFonts w:ascii="Times New Roman" w:hAnsi="Times New Roman"/>
          <w:sz w:val="24"/>
          <w:szCs w:val="24"/>
        </w:rPr>
        <w:t>společnosti</w:t>
      </w:r>
    </w:p>
    <w:p w:rsidR="00FA1F1F" w:rsidRDefault="00FA1F1F" w:rsidP="00FA1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Příloha </w:t>
      </w:r>
      <w:proofErr w:type="gramStart"/>
      <w:r>
        <w:rPr>
          <w:rFonts w:ascii="Times New Roman" w:hAnsi="Times New Roman"/>
          <w:sz w:val="24"/>
          <w:szCs w:val="24"/>
        </w:rPr>
        <w:t>č.1</w:t>
      </w:r>
      <w:r w:rsidR="00C173FF">
        <w:rPr>
          <w:rFonts w:ascii="Times New Roman" w:hAnsi="Times New Roman"/>
          <w:sz w:val="24"/>
          <w:szCs w:val="24"/>
        </w:rPr>
        <w:t xml:space="preserve"> rámcové</w:t>
      </w:r>
      <w:proofErr w:type="gramEnd"/>
      <w:r w:rsidR="00C173FF">
        <w:rPr>
          <w:rFonts w:ascii="Times New Roman" w:hAnsi="Times New Roman"/>
          <w:sz w:val="24"/>
          <w:szCs w:val="24"/>
        </w:rPr>
        <w:t xml:space="preserve"> smlouvy</w:t>
      </w:r>
    </w:p>
    <w:tbl>
      <w:tblPr>
        <w:tblW w:w="10420" w:type="dxa"/>
        <w:tblInd w:w="-699" w:type="dxa"/>
        <w:tblCellMar>
          <w:left w:w="70" w:type="dxa"/>
          <w:right w:w="70" w:type="dxa"/>
        </w:tblCellMar>
        <w:tblLook w:val="04A0"/>
      </w:tblPr>
      <w:tblGrid>
        <w:gridCol w:w="960"/>
        <w:gridCol w:w="7180"/>
        <w:gridCol w:w="2280"/>
      </w:tblGrid>
      <w:tr w:rsidR="00AC14AC" w:rsidRPr="006C33AC" w:rsidTr="000B1D87">
        <w:trPr>
          <w:trHeight w:val="360"/>
        </w:trPr>
        <w:tc>
          <w:tcPr>
            <w:tcW w:w="104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6C33AC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tabulka </w:t>
            </w:r>
            <w:proofErr w:type="gramStart"/>
            <w:r w:rsidRPr="006C33AC">
              <w:rPr>
                <w:rFonts w:eastAsia="Times New Roman"/>
                <w:b/>
                <w:bCs/>
                <w:color w:val="000000"/>
                <w:lang w:eastAsia="cs-CZ"/>
              </w:rPr>
              <w:t>č.1</w:t>
            </w:r>
            <w:proofErr w:type="gramEnd"/>
          </w:p>
        </w:tc>
      </w:tr>
      <w:tr w:rsidR="00AC14AC" w:rsidRPr="006C33AC" w:rsidTr="000B1D87">
        <w:trPr>
          <w:trHeight w:val="795"/>
        </w:trPr>
        <w:tc>
          <w:tcPr>
            <w:tcW w:w="8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6C33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KOMUNÁLNÍ ODPADY (ODPADY Z DOMÁCNOSTÍ A PODOBNÉ ŽIVNOSTENSKÉ, PRŮMYSLOVÉ ODPADY A ODPADY Z ÚŘADŮ), VČETNĚ SLOŽEK Z ODDĚLENÉHO SBĚRU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ind w:right="270"/>
              <w:rPr>
                <w:rFonts w:eastAsia="Times New Roman"/>
                <w:color w:val="000000"/>
                <w:lang w:eastAsia="cs-CZ"/>
              </w:rPr>
            </w:pPr>
            <w:r w:rsidRPr="006C33AC">
              <w:rPr>
                <w:rFonts w:eastAsia="Times New Roman"/>
                <w:color w:val="000000"/>
                <w:lang w:eastAsia="cs-CZ"/>
              </w:rPr>
              <w:t>cena (bez DPH) za odvoz a odstranění  1t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20 01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01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Papír a lepenka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20 01 02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Sklo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20 01 08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Biologicky rozložitelný odpad z kuchyní a stravoven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Oděvy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Textilní materiály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20 01 25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Jedlý olej a tuk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33*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Baterie a akumulátory, zařazené pod čísly 16 06 01, 16 06 02 nebo pod číslem 16 06 03 a netříděné baterie a akumulátory obsahující tyto baterie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Baterie a akumulátory neuvedené pod číslem 20 01 33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35*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F7004D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hyperlink r:id="rId8" w:anchor="f2243767" w:history="1">
              <w:r w:rsidR="00AC14AC" w:rsidRPr="006C33AC">
                <w:rPr>
                  <w:rFonts w:ascii="Arial" w:eastAsia="Times New Roman" w:hAnsi="Arial" w:cs="Arial"/>
                  <w:color w:val="000000"/>
                  <w:sz w:val="20"/>
                  <w:lang w:eastAsia="cs-CZ"/>
                </w:rPr>
                <w:t>Vyřazené elektrické a elektronické zařízení obsahující nebezpečné látky neuvedené pod čísly 20 01 21 a 20 01 236)</w:t>
              </w:r>
            </w:hyperlink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Vyřazené elektrické a elektronické zařízení neuvedené pod čísly 20 01 21, 20 01 23 a 20 01 35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37*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Dřevo obsahující nebezpečné látky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Dřevo neuvedené pod číslem 20 01 37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20 01 39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Plasty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20 01 40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Kovy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20 01 41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Odpady z čištění komínů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20 01 99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Další frakce jinak blíže neurčené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20 02 01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Biologicky rozložitelný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20 02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02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Zemina a kameny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20 02 03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Jiný biologicky nerozložitelný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Směsný komunální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 z tržišť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20 03 </w:t>
            </w:r>
            <w:proofErr w:type="spellStart"/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03</w:t>
            </w:r>
            <w:proofErr w:type="spellEnd"/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Uliční smetky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Kal ze septiků a žump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Odpad z čištění kanalizace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20 03 07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Objemný odpad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20 03 99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Komunální odpady jinak blíže neurčené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548DD4" w:themeColor="text2" w:themeTint="99"/>
                <w:lang w:eastAsia="cs-CZ"/>
              </w:rPr>
            </w:pPr>
            <w:r w:rsidRPr="006C33AC">
              <w:rPr>
                <w:rFonts w:eastAsia="Times New Roman"/>
                <w:color w:val="548DD4" w:themeColor="text2" w:themeTint="99"/>
                <w:lang w:eastAsia="cs-CZ"/>
              </w:rPr>
              <w:t> </w:t>
            </w:r>
          </w:p>
        </w:tc>
      </w:tr>
      <w:tr w:rsidR="00AC14AC" w:rsidRPr="006C33AC" w:rsidTr="000B1D87">
        <w:trPr>
          <w:trHeight w:val="315"/>
        </w:trPr>
        <w:tc>
          <w:tcPr>
            <w:tcW w:w="8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C33AC">
              <w:rPr>
                <w:rFonts w:eastAsia="Times New Roman"/>
                <w:color w:val="000000"/>
                <w:lang w:eastAsia="cs-CZ"/>
              </w:rPr>
              <w:t xml:space="preserve">cena (bez DPH) za 1 den </w:t>
            </w:r>
          </w:p>
        </w:tc>
      </w:tr>
      <w:tr w:rsidR="00AC14AC" w:rsidRPr="006C33AC" w:rsidTr="000B1D87">
        <w:trPr>
          <w:trHeight w:val="420"/>
        </w:trPr>
        <w:tc>
          <w:tcPr>
            <w:tcW w:w="81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6C33AC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Přistavení velkoobjemového kontejneru</w:t>
            </w:r>
          </w:p>
        </w:tc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C14AC" w:rsidRPr="006C33AC" w:rsidRDefault="00AC14AC" w:rsidP="000B1D8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C33AC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</w:tbl>
    <w:p w:rsidR="00FA1F1F" w:rsidRDefault="00FA1F1F" w:rsidP="00FA1F1F">
      <w:pPr>
        <w:rPr>
          <w:rFonts w:ascii="Times New Roman" w:hAnsi="Times New Roman"/>
          <w:sz w:val="24"/>
          <w:szCs w:val="24"/>
        </w:rPr>
      </w:pPr>
    </w:p>
    <w:p w:rsidR="00AC14AC" w:rsidRDefault="00AC14AC" w:rsidP="00FA1F1F">
      <w:pPr>
        <w:rPr>
          <w:rFonts w:ascii="Times New Roman" w:hAnsi="Times New Roman"/>
          <w:sz w:val="24"/>
          <w:szCs w:val="24"/>
        </w:rPr>
      </w:pPr>
    </w:p>
    <w:p w:rsidR="00AC14AC" w:rsidRDefault="00AC14AC" w:rsidP="00FA1F1F">
      <w:pPr>
        <w:rPr>
          <w:rFonts w:ascii="Times New Roman" w:hAnsi="Times New Roman"/>
          <w:sz w:val="24"/>
          <w:szCs w:val="24"/>
        </w:rPr>
      </w:pPr>
    </w:p>
    <w:p w:rsidR="00AC14AC" w:rsidRDefault="00AC14AC" w:rsidP="00FA1F1F">
      <w:pPr>
        <w:rPr>
          <w:rFonts w:ascii="Times New Roman" w:hAnsi="Times New Roman"/>
          <w:sz w:val="24"/>
          <w:szCs w:val="24"/>
        </w:rPr>
      </w:pPr>
    </w:p>
    <w:p w:rsidR="00AC14AC" w:rsidRDefault="00AC14AC" w:rsidP="00FA1F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Příloha </w:t>
      </w:r>
      <w:proofErr w:type="gramStart"/>
      <w:r>
        <w:rPr>
          <w:rFonts w:ascii="Times New Roman" w:hAnsi="Times New Roman"/>
          <w:sz w:val="24"/>
          <w:szCs w:val="24"/>
        </w:rPr>
        <w:t>č.2</w:t>
      </w:r>
      <w:proofErr w:type="gramEnd"/>
    </w:p>
    <w:p w:rsidR="00AC14AC" w:rsidRPr="005C57F0" w:rsidRDefault="00AC14AC" w:rsidP="00AC14AC">
      <w:pPr>
        <w:jc w:val="center"/>
        <w:rPr>
          <w:b/>
          <w:sz w:val="28"/>
          <w:szCs w:val="28"/>
        </w:rPr>
      </w:pPr>
      <w:r w:rsidRPr="005C57F0">
        <w:rPr>
          <w:b/>
          <w:sz w:val="28"/>
          <w:szCs w:val="28"/>
        </w:rPr>
        <w:t>Harmonogram přistavování velkoobjemových kontejnerů</w:t>
      </w:r>
    </w:p>
    <w:p w:rsidR="00AC14AC" w:rsidRPr="005C57F0" w:rsidRDefault="00AC14AC" w:rsidP="00AC14AC">
      <w:pPr>
        <w:jc w:val="center"/>
        <w:rPr>
          <w:b/>
          <w:sz w:val="28"/>
          <w:szCs w:val="28"/>
        </w:rPr>
      </w:pPr>
    </w:p>
    <w:p w:rsidR="00AC14AC" w:rsidRDefault="00AC14AC" w:rsidP="00AC14AC">
      <w:r>
        <w:rPr>
          <w:noProof/>
          <w:lang w:eastAsia="cs-CZ"/>
        </w:rPr>
        <w:drawing>
          <wp:inline distT="0" distB="0" distL="0" distR="0">
            <wp:extent cx="5759450" cy="306959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06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4AC" w:rsidRDefault="00AC14AC" w:rsidP="00AC14AC"/>
    <w:p w:rsidR="00AC14AC" w:rsidRDefault="00AC14AC" w:rsidP="00AC14AC">
      <w:pPr>
        <w:pStyle w:val="Nadpis1"/>
        <w:spacing w:before="0"/>
        <w:rPr>
          <w:b w:val="0"/>
          <w:color w:val="auto"/>
          <w:sz w:val="20"/>
          <w:szCs w:val="20"/>
          <w:lang w:eastAsia="ar-SA"/>
        </w:rPr>
      </w:pPr>
      <w:r>
        <w:rPr>
          <w:b w:val="0"/>
          <w:color w:val="auto"/>
          <w:sz w:val="20"/>
          <w:szCs w:val="20"/>
          <w:lang w:eastAsia="ar-SA"/>
        </w:rPr>
        <w:t>Dodavatel se zavazuje v uvedený termín přistavovat velkoobjemové kontejnery o objemu minimálně 9m</w:t>
      </w:r>
      <w:r w:rsidRPr="00607EC3">
        <w:rPr>
          <w:b w:val="0"/>
          <w:color w:val="auto"/>
          <w:sz w:val="20"/>
          <w:szCs w:val="20"/>
          <w:vertAlign w:val="superscript"/>
          <w:lang w:eastAsia="ar-SA"/>
        </w:rPr>
        <w:t>3</w:t>
      </w:r>
      <w:r>
        <w:rPr>
          <w:b w:val="0"/>
          <w:color w:val="auto"/>
          <w:sz w:val="20"/>
          <w:szCs w:val="20"/>
          <w:lang w:eastAsia="ar-SA"/>
        </w:rPr>
        <w:t>.</w:t>
      </w:r>
    </w:p>
    <w:p w:rsidR="00AC14AC" w:rsidRDefault="00AC14AC" w:rsidP="00AC14AC">
      <w:pPr>
        <w:pStyle w:val="Nadpis1"/>
        <w:spacing w:before="0"/>
        <w:rPr>
          <w:b w:val="0"/>
          <w:color w:val="auto"/>
          <w:sz w:val="20"/>
          <w:szCs w:val="20"/>
          <w:lang w:eastAsia="ar-SA"/>
        </w:rPr>
      </w:pPr>
      <w:r>
        <w:rPr>
          <w:b w:val="0"/>
          <w:color w:val="auto"/>
          <w:sz w:val="20"/>
          <w:szCs w:val="20"/>
          <w:lang w:eastAsia="ar-SA"/>
        </w:rPr>
        <w:t>Výše zmíněné kontejnery budou přistaveny v uvedený den vždy od 8:00 do 16:00.</w:t>
      </w:r>
    </w:p>
    <w:p w:rsidR="00AC14AC" w:rsidRPr="00C14A7E" w:rsidRDefault="00AC14AC" w:rsidP="00FA1F1F">
      <w:pPr>
        <w:rPr>
          <w:rFonts w:ascii="Times New Roman" w:hAnsi="Times New Roman"/>
          <w:sz w:val="24"/>
          <w:szCs w:val="24"/>
        </w:rPr>
      </w:pPr>
    </w:p>
    <w:sectPr w:rsidR="00AC14AC" w:rsidRPr="00C14A7E" w:rsidSect="004E1BE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58F" w:rsidRDefault="0078058F" w:rsidP="004E551C">
      <w:pPr>
        <w:spacing w:after="0" w:line="240" w:lineRule="auto"/>
      </w:pPr>
      <w:r>
        <w:separator/>
      </w:r>
    </w:p>
  </w:endnote>
  <w:endnote w:type="continuationSeparator" w:id="0">
    <w:p w:rsidR="0078058F" w:rsidRDefault="0078058F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5C9" w:rsidRDefault="00F7004D">
    <w:pPr>
      <w:pStyle w:val="Zpat"/>
      <w:jc w:val="center"/>
    </w:pPr>
    <w:fldSimple w:instr=" PAGE   \* MERGEFORMAT ">
      <w:r w:rsidR="00374E20">
        <w:rPr>
          <w:noProof/>
        </w:rPr>
        <w:t>6</w:t>
      </w:r>
    </w:fldSimple>
  </w:p>
  <w:p w:rsidR="00E845C9" w:rsidRDefault="00E845C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58F" w:rsidRDefault="0078058F" w:rsidP="004E551C">
      <w:pPr>
        <w:spacing w:after="0" w:line="240" w:lineRule="auto"/>
      </w:pPr>
      <w:r>
        <w:separator/>
      </w:r>
    </w:p>
  </w:footnote>
  <w:footnote w:type="continuationSeparator" w:id="0">
    <w:p w:rsidR="0078058F" w:rsidRDefault="0078058F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5">
    <w:nsid w:val="16F02B0E"/>
    <w:multiLevelType w:val="hybridMultilevel"/>
    <w:tmpl w:val="0630CED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A0001F0"/>
    <w:multiLevelType w:val="hybridMultilevel"/>
    <w:tmpl w:val="5636AD10"/>
    <w:lvl w:ilvl="0" w:tplc="D8FAB0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406108F"/>
    <w:multiLevelType w:val="hybridMultilevel"/>
    <w:tmpl w:val="73DAE952"/>
    <w:lvl w:ilvl="0" w:tplc="B00C4A9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E61C4F"/>
    <w:multiLevelType w:val="hybridMultilevel"/>
    <w:tmpl w:val="6FD82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30F6198"/>
    <w:multiLevelType w:val="hybridMultilevel"/>
    <w:tmpl w:val="47F03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43048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7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8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29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7575CA0"/>
    <w:multiLevelType w:val="hybridMultilevel"/>
    <w:tmpl w:val="4A669B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32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8932616"/>
    <w:multiLevelType w:val="hybridMultilevel"/>
    <w:tmpl w:val="A852F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6C1A6C79"/>
    <w:multiLevelType w:val="hybridMultilevel"/>
    <w:tmpl w:val="438E16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455065"/>
    <w:multiLevelType w:val="hybridMultilevel"/>
    <w:tmpl w:val="CE32DC66"/>
    <w:lvl w:ilvl="0" w:tplc="0405000F">
      <w:start w:val="1"/>
      <w:numFmt w:val="decimal"/>
      <w:lvlText w:val="%1."/>
      <w:lvlJc w:val="left"/>
      <w:pPr>
        <w:ind w:left="5674" w:hanging="360"/>
      </w:pPr>
    </w:lvl>
    <w:lvl w:ilvl="1" w:tplc="04050019" w:tentative="1">
      <w:start w:val="1"/>
      <w:numFmt w:val="lowerLetter"/>
      <w:lvlText w:val="%2."/>
      <w:lvlJc w:val="left"/>
      <w:pPr>
        <w:ind w:left="6394" w:hanging="360"/>
      </w:pPr>
    </w:lvl>
    <w:lvl w:ilvl="2" w:tplc="0405001B" w:tentative="1">
      <w:start w:val="1"/>
      <w:numFmt w:val="lowerRoman"/>
      <w:lvlText w:val="%3."/>
      <w:lvlJc w:val="right"/>
      <w:pPr>
        <w:ind w:left="7114" w:hanging="180"/>
      </w:pPr>
    </w:lvl>
    <w:lvl w:ilvl="3" w:tplc="0405000F" w:tentative="1">
      <w:start w:val="1"/>
      <w:numFmt w:val="decimal"/>
      <w:lvlText w:val="%4."/>
      <w:lvlJc w:val="left"/>
      <w:pPr>
        <w:ind w:left="7834" w:hanging="360"/>
      </w:pPr>
    </w:lvl>
    <w:lvl w:ilvl="4" w:tplc="04050019" w:tentative="1">
      <w:start w:val="1"/>
      <w:numFmt w:val="lowerLetter"/>
      <w:lvlText w:val="%5."/>
      <w:lvlJc w:val="left"/>
      <w:pPr>
        <w:ind w:left="8554" w:hanging="360"/>
      </w:pPr>
    </w:lvl>
    <w:lvl w:ilvl="5" w:tplc="0405001B" w:tentative="1">
      <w:start w:val="1"/>
      <w:numFmt w:val="lowerRoman"/>
      <w:lvlText w:val="%6."/>
      <w:lvlJc w:val="right"/>
      <w:pPr>
        <w:ind w:left="9274" w:hanging="180"/>
      </w:pPr>
    </w:lvl>
    <w:lvl w:ilvl="6" w:tplc="0405000F" w:tentative="1">
      <w:start w:val="1"/>
      <w:numFmt w:val="decimal"/>
      <w:lvlText w:val="%7."/>
      <w:lvlJc w:val="left"/>
      <w:pPr>
        <w:ind w:left="9994" w:hanging="360"/>
      </w:pPr>
    </w:lvl>
    <w:lvl w:ilvl="7" w:tplc="04050019" w:tentative="1">
      <w:start w:val="1"/>
      <w:numFmt w:val="lowerLetter"/>
      <w:lvlText w:val="%8."/>
      <w:lvlJc w:val="left"/>
      <w:pPr>
        <w:ind w:left="10714" w:hanging="360"/>
      </w:pPr>
    </w:lvl>
    <w:lvl w:ilvl="8" w:tplc="0405001B" w:tentative="1">
      <w:start w:val="1"/>
      <w:numFmt w:val="lowerRoman"/>
      <w:lvlText w:val="%9."/>
      <w:lvlJc w:val="right"/>
      <w:pPr>
        <w:ind w:left="11434" w:hanging="180"/>
      </w:pPr>
    </w:lvl>
  </w:abstractNum>
  <w:abstractNum w:abstractNumId="3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0"/>
  </w:num>
  <w:num w:numId="2">
    <w:abstractNumId w:val="16"/>
  </w:num>
  <w:num w:numId="3">
    <w:abstractNumId w:val="19"/>
  </w:num>
  <w:num w:numId="4">
    <w:abstractNumId w:val="13"/>
  </w:num>
  <w:num w:numId="5">
    <w:abstractNumId w:val="24"/>
  </w:num>
  <w:num w:numId="6">
    <w:abstractNumId w:val="32"/>
  </w:num>
  <w:num w:numId="7">
    <w:abstractNumId w:val="11"/>
  </w:num>
  <w:num w:numId="8">
    <w:abstractNumId w:val="34"/>
  </w:num>
  <w:num w:numId="9">
    <w:abstractNumId w:val="17"/>
  </w:num>
  <w:num w:numId="10">
    <w:abstractNumId w:val="27"/>
  </w:num>
  <w:num w:numId="11">
    <w:abstractNumId w:val="22"/>
  </w:num>
  <w:num w:numId="12">
    <w:abstractNumId w:val="10"/>
  </w:num>
  <w:num w:numId="13">
    <w:abstractNumId w:val="31"/>
  </w:num>
  <w:num w:numId="14">
    <w:abstractNumId w:val="38"/>
  </w:num>
  <w:num w:numId="15">
    <w:abstractNumId w:val="26"/>
  </w:num>
  <w:num w:numId="16">
    <w:abstractNumId w:val="23"/>
  </w:num>
  <w:num w:numId="17">
    <w:abstractNumId w:val="14"/>
  </w:num>
  <w:num w:numId="18">
    <w:abstractNumId w:val="28"/>
  </w:num>
  <w:num w:numId="19">
    <w:abstractNumId w:val="29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41"/>
  </w:num>
  <w:num w:numId="31">
    <w:abstractNumId w:val="39"/>
  </w:num>
  <w:num w:numId="32">
    <w:abstractNumId w:val="18"/>
  </w:num>
  <w:num w:numId="33">
    <w:abstractNumId w:val="3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15"/>
  </w:num>
  <w:num w:numId="37">
    <w:abstractNumId w:val="25"/>
  </w:num>
  <w:num w:numId="38">
    <w:abstractNumId w:val="12"/>
  </w:num>
  <w:num w:numId="39">
    <w:abstractNumId w:val="30"/>
  </w:num>
  <w:num w:numId="40">
    <w:abstractNumId w:val="21"/>
  </w:num>
  <w:num w:numId="41">
    <w:abstractNumId w:val="37"/>
  </w:num>
  <w:num w:numId="42">
    <w:abstractNumId w:val="33"/>
  </w:num>
  <w:num w:numId="43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974D3"/>
    <w:rsid w:val="000015C8"/>
    <w:rsid w:val="00022788"/>
    <w:rsid w:val="000261E1"/>
    <w:rsid w:val="000325BD"/>
    <w:rsid w:val="0003422C"/>
    <w:rsid w:val="00042207"/>
    <w:rsid w:val="00053C64"/>
    <w:rsid w:val="00053EBB"/>
    <w:rsid w:val="00056415"/>
    <w:rsid w:val="00086E10"/>
    <w:rsid w:val="000905C4"/>
    <w:rsid w:val="000A29F6"/>
    <w:rsid w:val="000A2CC7"/>
    <w:rsid w:val="000A68D5"/>
    <w:rsid w:val="000B11CE"/>
    <w:rsid w:val="000B718C"/>
    <w:rsid w:val="000B7C59"/>
    <w:rsid w:val="000C1384"/>
    <w:rsid w:val="000D2A31"/>
    <w:rsid w:val="000D3AAF"/>
    <w:rsid w:val="000D6E13"/>
    <w:rsid w:val="000F17D0"/>
    <w:rsid w:val="000F52AE"/>
    <w:rsid w:val="001202D6"/>
    <w:rsid w:val="00126C27"/>
    <w:rsid w:val="001525B2"/>
    <w:rsid w:val="00154DAC"/>
    <w:rsid w:val="0017196A"/>
    <w:rsid w:val="00191FCC"/>
    <w:rsid w:val="00194AD1"/>
    <w:rsid w:val="001974D3"/>
    <w:rsid w:val="001A0747"/>
    <w:rsid w:val="001C18D4"/>
    <w:rsid w:val="001D0093"/>
    <w:rsid w:val="002040DA"/>
    <w:rsid w:val="00213E17"/>
    <w:rsid w:val="00217058"/>
    <w:rsid w:val="0021708C"/>
    <w:rsid w:val="00242B48"/>
    <w:rsid w:val="00243EA6"/>
    <w:rsid w:val="00286033"/>
    <w:rsid w:val="00287172"/>
    <w:rsid w:val="00297016"/>
    <w:rsid w:val="002B566B"/>
    <w:rsid w:val="002C3CE8"/>
    <w:rsid w:val="002D0EAF"/>
    <w:rsid w:val="002E1A6F"/>
    <w:rsid w:val="002E5154"/>
    <w:rsid w:val="00336E5B"/>
    <w:rsid w:val="003437D4"/>
    <w:rsid w:val="00354FF0"/>
    <w:rsid w:val="003574A5"/>
    <w:rsid w:val="003606D5"/>
    <w:rsid w:val="00374E20"/>
    <w:rsid w:val="00383EB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123"/>
    <w:rsid w:val="00406E13"/>
    <w:rsid w:val="00423F9C"/>
    <w:rsid w:val="00437203"/>
    <w:rsid w:val="0045664D"/>
    <w:rsid w:val="0047095E"/>
    <w:rsid w:val="00477C5F"/>
    <w:rsid w:val="00484CE5"/>
    <w:rsid w:val="004869C8"/>
    <w:rsid w:val="00497084"/>
    <w:rsid w:val="004A4F98"/>
    <w:rsid w:val="004B656C"/>
    <w:rsid w:val="004B6CE8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75015"/>
    <w:rsid w:val="00577CB2"/>
    <w:rsid w:val="00585956"/>
    <w:rsid w:val="0059437E"/>
    <w:rsid w:val="005A47C0"/>
    <w:rsid w:val="005A4D00"/>
    <w:rsid w:val="005B542E"/>
    <w:rsid w:val="005C514D"/>
    <w:rsid w:val="005C7928"/>
    <w:rsid w:val="005D1B49"/>
    <w:rsid w:val="00613CB8"/>
    <w:rsid w:val="006306C7"/>
    <w:rsid w:val="00645409"/>
    <w:rsid w:val="00645D17"/>
    <w:rsid w:val="0068298A"/>
    <w:rsid w:val="00697C9A"/>
    <w:rsid w:val="006B7DCE"/>
    <w:rsid w:val="006D52AA"/>
    <w:rsid w:val="006D5DC2"/>
    <w:rsid w:val="0071663F"/>
    <w:rsid w:val="00717AE5"/>
    <w:rsid w:val="0073363E"/>
    <w:rsid w:val="0073422C"/>
    <w:rsid w:val="007354E2"/>
    <w:rsid w:val="00754A17"/>
    <w:rsid w:val="00755A82"/>
    <w:rsid w:val="0078058F"/>
    <w:rsid w:val="007845E2"/>
    <w:rsid w:val="00784BAA"/>
    <w:rsid w:val="00785D46"/>
    <w:rsid w:val="007974E4"/>
    <w:rsid w:val="007A37B6"/>
    <w:rsid w:val="007B15C7"/>
    <w:rsid w:val="007B2C1B"/>
    <w:rsid w:val="007B5ED2"/>
    <w:rsid w:val="007B60C5"/>
    <w:rsid w:val="007B76E4"/>
    <w:rsid w:val="007D1226"/>
    <w:rsid w:val="007D703E"/>
    <w:rsid w:val="0080576A"/>
    <w:rsid w:val="008207E9"/>
    <w:rsid w:val="0082548D"/>
    <w:rsid w:val="00825D01"/>
    <w:rsid w:val="008277CC"/>
    <w:rsid w:val="00827DA0"/>
    <w:rsid w:val="00830125"/>
    <w:rsid w:val="00834B6B"/>
    <w:rsid w:val="008634B3"/>
    <w:rsid w:val="008648DB"/>
    <w:rsid w:val="008701F2"/>
    <w:rsid w:val="008740AF"/>
    <w:rsid w:val="00892625"/>
    <w:rsid w:val="008958DF"/>
    <w:rsid w:val="008A2862"/>
    <w:rsid w:val="008A6835"/>
    <w:rsid w:val="008B3073"/>
    <w:rsid w:val="008B726C"/>
    <w:rsid w:val="008C35F5"/>
    <w:rsid w:val="008C4F9C"/>
    <w:rsid w:val="008C779B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C0FB3"/>
    <w:rsid w:val="009C1D96"/>
    <w:rsid w:val="009C2C0A"/>
    <w:rsid w:val="009C3ECA"/>
    <w:rsid w:val="009D73E3"/>
    <w:rsid w:val="009E638C"/>
    <w:rsid w:val="009F3A6E"/>
    <w:rsid w:val="00A0153A"/>
    <w:rsid w:val="00A142BA"/>
    <w:rsid w:val="00A15895"/>
    <w:rsid w:val="00A36D23"/>
    <w:rsid w:val="00A606C9"/>
    <w:rsid w:val="00A64952"/>
    <w:rsid w:val="00A71C83"/>
    <w:rsid w:val="00A74FFE"/>
    <w:rsid w:val="00A91D75"/>
    <w:rsid w:val="00AA1E7B"/>
    <w:rsid w:val="00AA5DBC"/>
    <w:rsid w:val="00AC0C6B"/>
    <w:rsid w:val="00AC14AC"/>
    <w:rsid w:val="00AD0605"/>
    <w:rsid w:val="00AD252E"/>
    <w:rsid w:val="00AD4754"/>
    <w:rsid w:val="00AD6081"/>
    <w:rsid w:val="00B00187"/>
    <w:rsid w:val="00B1151C"/>
    <w:rsid w:val="00B14E9C"/>
    <w:rsid w:val="00B249E7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B394C"/>
    <w:rsid w:val="00BB505E"/>
    <w:rsid w:val="00BD13C2"/>
    <w:rsid w:val="00BD5080"/>
    <w:rsid w:val="00BD5146"/>
    <w:rsid w:val="00C04537"/>
    <w:rsid w:val="00C14A7E"/>
    <w:rsid w:val="00C173FF"/>
    <w:rsid w:val="00C2581B"/>
    <w:rsid w:val="00C27771"/>
    <w:rsid w:val="00C3335C"/>
    <w:rsid w:val="00C36604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7EE"/>
    <w:rsid w:val="00CD4E0A"/>
    <w:rsid w:val="00CD6217"/>
    <w:rsid w:val="00CF1B24"/>
    <w:rsid w:val="00CF50F4"/>
    <w:rsid w:val="00D13665"/>
    <w:rsid w:val="00D21B38"/>
    <w:rsid w:val="00D224E3"/>
    <w:rsid w:val="00D23DBC"/>
    <w:rsid w:val="00D25AC4"/>
    <w:rsid w:val="00D401EC"/>
    <w:rsid w:val="00D60C48"/>
    <w:rsid w:val="00D61863"/>
    <w:rsid w:val="00D649F6"/>
    <w:rsid w:val="00DB188C"/>
    <w:rsid w:val="00DB4C3F"/>
    <w:rsid w:val="00DC42E2"/>
    <w:rsid w:val="00DD798D"/>
    <w:rsid w:val="00E32197"/>
    <w:rsid w:val="00E56643"/>
    <w:rsid w:val="00E57E90"/>
    <w:rsid w:val="00E6218B"/>
    <w:rsid w:val="00E66240"/>
    <w:rsid w:val="00E669FB"/>
    <w:rsid w:val="00E70200"/>
    <w:rsid w:val="00E750A4"/>
    <w:rsid w:val="00E8357C"/>
    <w:rsid w:val="00E845C9"/>
    <w:rsid w:val="00E85937"/>
    <w:rsid w:val="00E86F09"/>
    <w:rsid w:val="00EA2BBA"/>
    <w:rsid w:val="00EB0CDB"/>
    <w:rsid w:val="00EC0D7F"/>
    <w:rsid w:val="00EC1FA9"/>
    <w:rsid w:val="00EC7A13"/>
    <w:rsid w:val="00ED7A7B"/>
    <w:rsid w:val="00EE3A12"/>
    <w:rsid w:val="00F02C69"/>
    <w:rsid w:val="00F0544B"/>
    <w:rsid w:val="00F15FC1"/>
    <w:rsid w:val="00F203B0"/>
    <w:rsid w:val="00F32F0E"/>
    <w:rsid w:val="00F40542"/>
    <w:rsid w:val="00F4766C"/>
    <w:rsid w:val="00F55E71"/>
    <w:rsid w:val="00F7004D"/>
    <w:rsid w:val="00F87886"/>
    <w:rsid w:val="00F91D7E"/>
    <w:rsid w:val="00FA1F1F"/>
    <w:rsid w:val="00FB4FBA"/>
    <w:rsid w:val="00FC40A9"/>
    <w:rsid w:val="00FD7B50"/>
    <w:rsid w:val="00FE6D77"/>
    <w:rsid w:val="00FE6D98"/>
    <w:rsid w:val="00FF133F"/>
    <w:rsid w:val="00FF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vrendokumentu">
    <w:name w:val="Document Map"/>
    <w:basedOn w:val="Normln"/>
    <w:link w:val="Rozvr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">
    <w:name w:val="Nadpis (1)"/>
    <w:basedOn w:val="Normln"/>
    <w:link w:val="Nadpis1Char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yprolidi.cz/cs/2001-381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33E2A-33BF-49AE-886E-EF1E6AB7F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6</Pages>
  <Words>1596</Words>
  <Characters>9417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10992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chaloupkaj</cp:lastModifiedBy>
  <cp:revision>14</cp:revision>
  <cp:lastPrinted>2014-01-22T07:54:00Z</cp:lastPrinted>
  <dcterms:created xsi:type="dcterms:W3CDTF">2014-01-15T08:38:00Z</dcterms:created>
  <dcterms:modified xsi:type="dcterms:W3CDTF">2014-02-21T12:18:00Z</dcterms:modified>
</cp:coreProperties>
</file>